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4493" w14:textId="77777777" w:rsidR="007603EE" w:rsidRPr="0085682C" w:rsidRDefault="007603EE" w:rsidP="007603EE">
      <w:pPr>
        <w:pStyle w:val="-"/>
        <w:jc w:val="center"/>
        <w:rPr>
          <w:rFonts w:ascii="Times New Roman" w:hAnsi="Times New Roman"/>
        </w:rPr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a"/>
          <w:rFonts w:ascii="Times New Roman" w:hAnsi="Times New Roman"/>
        </w:rPr>
        <w:footnoteReference w:id="1"/>
      </w:r>
      <w:bookmarkEnd w:id="3"/>
      <w:r>
        <w:rPr>
          <w:rFonts w:ascii="Times New Roman" w:hAnsi="Times New Roman"/>
        </w:rPr>
        <w:t xml:space="preserve"> </w:t>
      </w:r>
    </w:p>
    <w:p w14:paraId="004395FF" w14:textId="77777777" w:rsidR="007603EE" w:rsidRPr="0085682C" w:rsidRDefault="007603EE" w:rsidP="007603EE"/>
    <w:tbl>
      <w:tblPr>
        <w:tblW w:w="49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3138"/>
        <w:gridCol w:w="3427"/>
      </w:tblGrid>
      <w:tr w:rsidR="007603EE" w:rsidRPr="0085682C" w14:paraId="63BD692C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BDDFBE7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E15A376" w14:textId="77777777" w:rsidR="007603EE" w:rsidRPr="0085682C" w:rsidRDefault="007603EE" w:rsidP="007603EE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F2CC63A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7603EE" w:rsidRPr="0085682C" w14:paraId="435BF84D" w14:textId="77777777" w:rsidTr="007603EE">
        <w:trPr>
          <w:tblHeader/>
          <w:jc w:val="center"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78AF79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4F0A3C6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EC7D5A5" w14:textId="77777777" w:rsidR="007603EE" w:rsidRPr="0085682C" w:rsidRDefault="007603EE" w:rsidP="007603E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7603EE" w:rsidRPr="0085682C" w14:paraId="64E4D6C4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518840" w14:textId="77777777" w:rsidR="007603EE" w:rsidRPr="008A2CCF" w:rsidRDefault="007603EE" w:rsidP="007603EE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val="en-US"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7603EE" w:rsidRPr="0085682C" w14:paraId="74E5B932" w14:textId="77777777" w:rsidTr="007603EE">
        <w:trPr>
          <w:trHeight w:val="729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3A0FFD09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126B285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6BAC4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67B70A" w14:textId="77777777" w:rsidR="007603EE" w:rsidRPr="0085682C" w:rsidRDefault="007603EE" w:rsidP="007603EE">
            <w:pPr>
              <w:ind w:firstLine="0"/>
              <w:jc w:val="center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603EE" w:rsidRPr="0085682C" w14:paraId="12DE4B04" w14:textId="77777777" w:rsidTr="007603EE">
        <w:trPr>
          <w:trHeight w:val="600"/>
          <w:jc w:val="center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14:paraId="2BFEA6B4" w14:textId="77777777" w:rsidR="007603EE" w:rsidRPr="0085682C" w:rsidRDefault="007603EE" w:rsidP="007603EE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14:paraId="634E24D3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margin" w:tblpY="-161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702"/>
            </w:tblGrid>
            <w:tr w:rsidR="007603EE" w:rsidRPr="0085682C" w14:paraId="169A037D" w14:textId="77777777" w:rsidTr="007603EE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14:paraId="47E79FE6" w14:textId="64D5B291" w:rsidR="007603EE" w:rsidRPr="0085682C" w:rsidRDefault="007603EE" w:rsidP="007603E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1A41AF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10.5pt;height:10.5pt" o:ole="">
                        <v:imagedata r:id="rId7" o:title=""/>
                      </v:shape>
                      <w:control r:id="rId8" w:name="OptionButton25211413431" w:shapeid="_x0000_i1083"/>
                    </w:object>
                  </w:r>
                </w:p>
              </w:tc>
              <w:tc>
                <w:tcPr>
                  <w:tcW w:w="1702" w:type="dxa"/>
                  <w:vAlign w:val="center"/>
                </w:tcPr>
                <w:p w14:paraId="1BEE0DF4" w14:textId="0CFAE4C4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</w:tbl>
          <w:p w14:paraId="02E29D56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603EE" w:rsidRPr="0085682C" w14:paraId="1D6293BC" w14:textId="77777777" w:rsidTr="007603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14:paraId="5D937B06" w14:textId="6B6A0EC8" w:rsidR="007603EE" w:rsidRPr="0085682C" w:rsidRDefault="007603EE" w:rsidP="007603EE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63656791">
                      <v:shape id="_x0000_i1085" type="#_x0000_t75" style="width:9pt;height:12.75pt" o:ole="">
                        <v:imagedata r:id="rId9" o:title=""/>
                      </v:shape>
                      <w:control r:id="rId10" w:name="OptionButton25211413441" w:shapeid="_x0000_i108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14:paraId="7DE38B43" w14:textId="77777777" w:rsidR="007603EE" w:rsidRPr="0085682C" w:rsidRDefault="007603EE" w:rsidP="007603EE">
                  <w:pPr>
                    <w:pStyle w:val="a6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</w:tbl>
          <w:p w14:paraId="69CA59A7" w14:textId="77777777" w:rsidR="007603EE" w:rsidRPr="0085682C" w:rsidRDefault="007603EE" w:rsidP="007603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B788F" w:rsidRPr="0085682C" w14:paraId="7ED6BEBB" w14:textId="77777777" w:rsidTr="00F85DC7">
        <w:trPr>
          <w:trHeight w:val="38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4F088C7" w14:textId="77777777" w:rsidR="00BB788F" w:rsidRPr="0085682C" w:rsidRDefault="00BB788F" w:rsidP="00BB788F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ABC4090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33CBAF" w14:textId="0321B148" w:rsidR="0092003D" w:rsidRPr="0092003D" w:rsidRDefault="0092003D" w:rsidP="0092003D">
            <w:pPr>
              <w:widowControl w:val="0"/>
              <w:tabs>
                <w:tab w:val="clear" w:pos="1134"/>
              </w:tabs>
              <w:suppressAutoHyphens/>
              <w:kinsoku/>
              <w:overflowPunct/>
              <w:autoSpaceDE/>
              <w:autoSpaceDN/>
              <w:ind w:firstLine="0"/>
              <w:jc w:val="left"/>
              <w:textAlignment w:val="baseline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Cs w:val="24"/>
                <w:lang w:eastAsia="fa-IR" w:bidi="fa-IR"/>
              </w:rPr>
              <w:t>Поставка с</w:t>
            </w: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>ол</w:t>
            </w:r>
            <w:r>
              <w:rPr>
                <w:rFonts w:eastAsia="Andale Sans UI"/>
                <w:kern w:val="2"/>
                <w:szCs w:val="24"/>
                <w:lang w:eastAsia="fa-IR" w:bidi="fa-IR"/>
              </w:rPr>
              <w:t>и</w:t>
            </w: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 xml:space="preserve"> поваренн</w:t>
            </w:r>
            <w:r>
              <w:rPr>
                <w:rFonts w:eastAsia="Andale Sans UI"/>
                <w:kern w:val="2"/>
                <w:szCs w:val="24"/>
                <w:lang w:eastAsia="fa-IR" w:bidi="fa-IR"/>
              </w:rPr>
              <w:t>ой</w:t>
            </w: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 xml:space="preserve"> таблетированн</w:t>
            </w:r>
            <w:r>
              <w:rPr>
                <w:rFonts w:eastAsia="Andale Sans UI"/>
                <w:kern w:val="2"/>
                <w:szCs w:val="24"/>
                <w:lang w:eastAsia="fa-IR" w:bidi="fa-IR"/>
              </w:rPr>
              <w:t>ой,</w:t>
            </w:r>
          </w:p>
          <w:p w14:paraId="2719DB55" w14:textId="77777777" w:rsidR="0092003D" w:rsidRPr="0092003D" w:rsidRDefault="0092003D" w:rsidP="0092003D">
            <w:pPr>
              <w:widowControl w:val="0"/>
              <w:tabs>
                <w:tab w:val="clear" w:pos="1134"/>
              </w:tabs>
              <w:suppressAutoHyphens/>
              <w:kinsoku/>
              <w:overflowPunct/>
              <w:autoSpaceDE/>
              <w:autoSpaceDN/>
              <w:ind w:firstLine="0"/>
              <w:jc w:val="left"/>
              <w:textAlignment w:val="baseline"/>
              <w:rPr>
                <w:rFonts w:eastAsia="Andale Sans UI"/>
                <w:kern w:val="2"/>
                <w:szCs w:val="24"/>
                <w:lang w:eastAsia="fa-IR" w:bidi="fa-IR"/>
              </w:rPr>
            </w:pP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>ТУ 400087365/003-2002. СанПиН 2.3.2.1078-01 и ГОСТ Р 51074-2003 (тарированная в полипропиленовых мешках фасовкой по 25 кг.)</w:t>
            </w:r>
          </w:p>
          <w:p w14:paraId="26000ECB" w14:textId="77777777" w:rsidR="0092003D" w:rsidRPr="0092003D" w:rsidRDefault="0092003D" w:rsidP="0092003D">
            <w:pPr>
              <w:widowControl w:val="0"/>
              <w:tabs>
                <w:tab w:val="clear" w:pos="1134"/>
              </w:tabs>
              <w:suppressAutoHyphens/>
              <w:kinsoku/>
              <w:overflowPunct/>
              <w:autoSpaceDE/>
              <w:autoSpaceDN/>
              <w:ind w:firstLine="0"/>
              <w:jc w:val="left"/>
              <w:textAlignment w:val="baseline"/>
              <w:rPr>
                <w:rFonts w:eastAsia="Andale Sans UI"/>
                <w:kern w:val="2"/>
                <w:szCs w:val="24"/>
                <w:lang w:eastAsia="fa-IR" w:bidi="fa-IR"/>
              </w:rPr>
            </w:pP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>Массовая доля хлористого натрия, %, не менее 99,5</w:t>
            </w:r>
          </w:p>
          <w:p w14:paraId="6B443D16" w14:textId="77777777" w:rsidR="0092003D" w:rsidRPr="0092003D" w:rsidRDefault="0092003D" w:rsidP="0092003D">
            <w:pPr>
              <w:widowControl w:val="0"/>
              <w:tabs>
                <w:tab w:val="clear" w:pos="1134"/>
              </w:tabs>
              <w:suppressAutoHyphens/>
              <w:kinsoku/>
              <w:overflowPunct/>
              <w:autoSpaceDE/>
              <w:autoSpaceDN/>
              <w:ind w:firstLine="0"/>
              <w:jc w:val="left"/>
              <w:textAlignment w:val="baseline"/>
              <w:rPr>
                <w:rFonts w:eastAsia="Andale Sans UI"/>
                <w:kern w:val="2"/>
                <w:szCs w:val="24"/>
                <w:lang w:eastAsia="fa-IR" w:bidi="fa-IR"/>
              </w:rPr>
            </w:pP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>Массовая доля кальций-иона, %, не более 0,02</w:t>
            </w:r>
          </w:p>
          <w:p w14:paraId="33E86FCD" w14:textId="77777777" w:rsidR="0092003D" w:rsidRPr="0092003D" w:rsidRDefault="0092003D" w:rsidP="0092003D">
            <w:pPr>
              <w:widowControl w:val="0"/>
              <w:tabs>
                <w:tab w:val="clear" w:pos="1134"/>
              </w:tabs>
              <w:suppressAutoHyphens/>
              <w:kinsoku/>
              <w:overflowPunct/>
              <w:autoSpaceDE/>
              <w:autoSpaceDN/>
              <w:ind w:firstLine="0"/>
              <w:jc w:val="left"/>
              <w:textAlignment w:val="baseline"/>
              <w:rPr>
                <w:rFonts w:eastAsia="Andale Sans UI"/>
                <w:kern w:val="2"/>
                <w:szCs w:val="24"/>
                <w:lang w:eastAsia="fa-IR" w:bidi="fa-IR"/>
              </w:rPr>
            </w:pP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>Массовая доля магний-иона, %, не более 0,01</w:t>
            </w:r>
          </w:p>
          <w:p w14:paraId="7715DA38" w14:textId="77777777" w:rsidR="0092003D" w:rsidRPr="0092003D" w:rsidRDefault="0092003D" w:rsidP="0092003D">
            <w:pPr>
              <w:widowControl w:val="0"/>
              <w:tabs>
                <w:tab w:val="clear" w:pos="1134"/>
              </w:tabs>
              <w:suppressAutoHyphens/>
              <w:kinsoku/>
              <w:overflowPunct/>
              <w:autoSpaceDE/>
              <w:autoSpaceDN/>
              <w:ind w:firstLine="0"/>
              <w:jc w:val="left"/>
              <w:textAlignment w:val="baseline"/>
              <w:rPr>
                <w:rFonts w:eastAsia="Andale Sans UI"/>
                <w:kern w:val="2"/>
                <w:szCs w:val="24"/>
                <w:lang w:eastAsia="fa-IR" w:bidi="fa-IR"/>
              </w:rPr>
            </w:pP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>Массовая доля сульфат-иона, %, не более 0,2</w:t>
            </w:r>
          </w:p>
          <w:p w14:paraId="3305C156" w14:textId="1C6192E1" w:rsidR="00BB788F" w:rsidRPr="0022228E" w:rsidRDefault="0092003D" w:rsidP="0092003D">
            <w:pPr>
              <w:ind w:firstLine="0"/>
              <w:rPr>
                <w:szCs w:val="24"/>
              </w:rPr>
            </w:pPr>
            <w:r w:rsidRPr="0092003D">
              <w:rPr>
                <w:rFonts w:eastAsia="Andale Sans UI"/>
                <w:kern w:val="2"/>
                <w:szCs w:val="24"/>
                <w:lang w:eastAsia="fa-IR" w:bidi="fa-IR"/>
              </w:rPr>
              <w:t>Массовая доля не растворимого в воде остатка, %, не более 0,03</w:t>
            </w:r>
          </w:p>
        </w:tc>
      </w:tr>
      <w:tr w:rsidR="00BB788F" w:rsidRPr="0085682C" w14:paraId="631DD63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5FF882" w14:textId="77777777" w:rsidR="00BB788F" w:rsidRPr="0085682C" w:rsidRDefault="00BB788F" w:rsidP="00BB788F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FCD4E58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BB788F" w:rsidRPr="0085682C" w14:paraId="3969422E" w14:textId="77777777" w:rsidTr="007603EE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14:paraId="32436BDF" w14:textId="08CC8934" w:rsidR="00BB788F" w:rsidRPr="0085682C" w:rsidRDefault="00BB788F" w:rsidP="00BB788F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30522">
                      <v:shape id="_x0000_i1087" type="#_x0000_t75" style="width:13.5pt;height:18.75pt" o:ole="">
                        <v:imagedata r:id="rId11" o:title=""/>
                      </v:shape>
                      <w:control r:id="rId12" w:name="OptionButton252114132" w:shapeid="_x0000_i108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14:paraId="5F8E250C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14:paraId="6B3031CC" w14:textId="7525AADB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A28D2ED">
                      <v:shape id="_x0000_i1089" type="#_x0000_t75" style="width:13.5pt;height:18.75pt" o:ole="">
                        <v:imagedata r:id="rId13" o:title=""/>
                      </v:shape>
                      <w:control r:id="rId14" w:name="OptionButton25211441" w:shapeid="_x0000_i108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2F3434A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</w:tbl>
          <w:p w14:paraId="161C9F74" w14:textId="77777777" w:rsidR="00BB788F" w:rsidRPr="0085682C" w:rsidRDefault="00BB788F" w:rsidP="00BB788F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BB788F" w:rsidRPr="0085682C" w14:paraId="4AB7FB17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AAFFB36" w14:textId="77777777" w:rsidR="00BB788F" w:rsidRPr="0085682C" w:rsidRDefault="00BB788F" w:rsidP="00BB788F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C450A6E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BB788F" w:rsidRPr="0085682C" w14:paraId="6C4BD691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1FADE033" w14:textId="32FA773B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6B30A550">
                      <v:shape id="_x0000_i1091" type="#_x0000_t75" style="width:13.5pt;height:18.75pt" o:ole="">
                        <v:imagedata r:id="rId11" o:title=""/>
                      </v:shape>
                      <w:control r:id="rId15" w:name="OptionButton2521141321" w:shapeid="_x0000_i10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14:paraId="6C7ECDE1" w14:textId="77777777" w:rsidR="00BB788F" w:rsidRPr="006333EF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14:paraId="57AD2A45" w14:textId="70E4BB52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4442D863">
                      <v:shape id="_x0000_i1093" type="#_x0000_t75" style="width:13.5pt;height:18.75pt" o:ole="">
                        <v:imagedata r:id="rId13" o:title=""/>
                      </v:shape>
                      <w:control r:id="rId16" w:name="OptionButton252114411" w:shapeid="_x0000_i10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293B8AE2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34736A0B" w14:textId="77777777" w:rsidR="00BB788F" w:rsidRPr="0085682C" w:rsidRDefault="00BB788F" w:rsidP="00BB788F">
            <w:pPr>
              <w:ind w:firstLine="0"/>
              <w:rPr>
                <w:rStyle w:val="a7"/>
                <w:sz w:val="20"/>
                <w:szCs w:val="20"/>
              </w:rPr>
            </w:pPr>
          </w:p>
        </w:tc>
      </w:tr>
      <w:tr w:rsidR="00BB788F" w:rsidRPr="0085682C" w14:paraId="711B3EE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F288C0F" w14:textId="77777777" w:rsidR="00BB788F" w:rsidRPr="0085682C" w:rsidRDefault="00BB788F" w:rsidP="00BB788F">
            <w:pPr>
              <w:numPr>
                <w:ilvl w:val="0"/>
                <w:numId w:val="1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91C1BD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BB788F" w:rsidRPr="0085682C" w14:paraId="7F5CFCC5" w14:textId="77777777" w:rsidTr="007603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14:paraId="6FC24287" w14:textId="57311529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53741E36">
                      <v:shape id="_x0000_i1095" type="#_x0000_t75" style="width:13.5pt;height:18.75pt" o:ole="">
                        <v:imagedata r:id="rId13" o:title=""/>
                      </v:shape>
                      <w:control r:id="rId17" w:name="OptionButton25211413211" w:shapeid="_x0000_i1095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14:paraId="0A7F3134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7"/>
                      <w:bCs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14:paraId="4C8F4A9E" w14:textId="3CC44C37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28B7EC10">
                      <v:shape id="_x0000_i1097" type="#_x0000_t75" style="width:13.5pt;height:18.75pt" o:ole="">
                        <v:imagedata r:id="rId11" o:title=""/>
                      </v:shape>
                      <w:control r:id="rId18" w:name="OptionButton2521144111" w:shapeid="_x0000_i109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14:paraId="302E681D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14:paraId="2D5A0269" w14:textId="77777777" w:rsidR="00BB788F" w:rsidRPr="0085682C" w:rsidRDefault="00BB788F" w:rsidP="00BB788F">
            <w:pPr>
              <w:ind w:firstLine="0"/>
              <w:rPr>
                <w:rStyle w:val="a7"/>
                <w:sz w:val="20"/>
                <w:szCs w:val="20"/>
                <w:lang w:val="en-US"/>
              </w:rPr>
            </w:pPr>
          </w:p>
        </w:tc>
      </w:tr>
      <w:tr w:rsidR="00BB788F" w:rsidRPr="0085682C" w14:paraId="30A116D0" w14:textId="77777777" w:rsidTr="007603EE">
        <w:trPr>
          <w:trHeight w:val="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48E5B5" w14:textId="77777777" w:rsidR="00BB788F" w:rsidRPr="0085682C" w:rsidRDefault="00BB788F" w:rsidP="00BB788F">
            <w:pPr>
              <w:ind w:firstLine="0"/>
              <w:rPr>
                <w:rStyle w:val="a7"/>
                <w:i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BB788F" w:rsidRPr="0085682C" w14:paraId="4F23402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EF4FD09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79C0316" w14:textId="77777777" w:rsidR="00BB788F" w:rsidRPr="0085682C" w:rsidRDefault="00BB788F" w:rsidP="00BB788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1FB3046D" w14:textId="77777777" w:rsidTr="007603E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14:paraId="072F1B0B" w14:textId="4C66EF68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32E7F19D">
                      <v:shape id="_x0000_i1099" type="#_x0000_t75" style="width:13.5pt;height:18.75pt" o:ole="">
                        <v:imagedata r:id="rId11" o:title=""/>
                      </v:shape>
                      <w:control r:id="rId19" w:name="OptionButton252114132111" w:shapeid="_x0000_i10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52D2361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</w:t>
                  </w:r>
                  <w:r>
                    <w:rPr>
                      <w:szCs w:val="20"/>
                    </w:rPr>
                    <w:t xml:space="preserve">кционерное общество </w:t>
                  </w: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Автономная теплоэнергетическая компания»</w:t>
                  </w:r>
                </w:p>
              </w:tc>
            </w:tr>
          </w:tbl>
          <w:p w14:paraId="31BD8850" w14:textId="77777777" w:rsidR="00BB788F" w:rsidRPr="0085682C" w:rsidRDefault="00BB788F" w:rsidP="00BB788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788F" w:rsidRPr="0085682C" w14:paraId="5377E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661D36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1F78363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78418F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BB788F" w:rsidRPr="0085682C" w14:paraId="65C27E56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FB464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39F6D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C81B0D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350000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г. Краснодар, ул. Длинная,120</w:t>
            </w:r>
          </w:p>
        </w:tc>
      </w:tr>
      <w:tr w:rsidR="00BB788F" w:rsidRPr="0085682C" w14:paraId="21C7053A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75A76B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A4AF94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F09668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299-10-10, (доб. 388)</w:t>
            </w:r>
          </w:p>
        </w:tc>
      </w:tr>
      <w:tr w:rsidR="00BB788F" w:rsidRPr="0085682C" w14:paraId="50A047B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2035B2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B8CD46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A7C794" w14:textId="77777777" w:rsidR="00BB788F" w:rsidRPr="0085682C" w:rsidRDefault="00BB788F" w:rsidP="00BB788F">
            <w:pPr>
              <w:ind w:firstLine="0"/>
              <w:rPr>
                <w:rStyle w:val="a7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  <w:lang w:val="en-US"/>
              </w:rPr>
              <w:t>P</w:t>
            </w:r>
            <w:proofErr w:type="spellStart"/>
            <w:r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aa@</w:t>
            </w:r>
            <w:r>
              <w:rPr>
                <w:szCs w:val="24"/>
              </w:rPr>
              <w:t>kr</w:t>
            </w:r>
            <w:r>
              <w:rPr>
                <w:szCs w:val="24"/>
                <w:lang w:val="en-US"/>
              </w:rPr>
              <w:t>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BB788F" w:rsidRPr="0085682C" w14:paraId="0D33D746" w14:textId="77777777" w:rsidTr="007603EE">
        <w:trPr>
          <w:trHeight w:val="59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FED08BC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4DD6E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BB788F" w:rsidRPr="0085682C" w14:paraId="3CE05D11" w14:textId="77777777" w:rsidTr="007603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14:paraId="255F833A" w14:textId="365AA44D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 w14:anchorId="072CD8AC">
                      <v:shape id="_x0000_i1101" type="#_x0000_t75" style="width:13.5pt;height:18.75pt" o:ole="">
                        <v:imagedata r:id="rId11" o:title=""/>
                      </v:shape>
                      <w:control r:id="rId20" w:name="OptionButton252114133" w:shapeid="_x0000_i11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5C3A1FBC" w14:textId="1E857096" w:rsidR="00BB788F" w:rsidRPr="0085682C" w:rsidRDefault="005F299D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Филиал АО «АТЭК» «</w:t>
                  </w:r>
                  <w:proofErr w:type="spellStart"/>
                  <w:r>
                    <w:rPr>
                      <w:szCs w:val="20"/>
                    </w:rPr>
                    <w:t>Краснодартеплоэнерго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  <w:r w:rsidR="00BB788F"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065F32FD" w14:textId="77777777" w:rsidR="00BB788F" w:rsidRPr="0085682C" w:rsidRDefault="00BB788F" w:rsidP="00BB788F">
            <w:pPr>
              <w:pStyle w:val="a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BB788F" w:rsidRPr="0085682C" w14:paraId="71DCE16C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D65739" w14:textId="77777777" w:rsidR="00BB788F" w:rsidRPr="0085682C" w:rsidRDefault="00BB788F" w:rsidP="00BB788F">
            <w:pPr>
              <w:pStyle w:val="a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BB788F" w:rsidRPr="0085682C" w14:paraId="6F8011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1C0E38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FE545C0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1A7D3" w14:textId="1C8E10A7" w:rsidR="00BB788F" w:rsidRPr="004150DA" w:rsidRDefault="00BB788F" w:rsidP="00BB788F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  <w:r>
              <w:rPr>
                <w:szCs w:val="24"/>
              </w:rPr>
              <w:t>Петров Алексей Анатольевич</w:t>
            </w:r>
          </w:p>
        </w:tc>
      </w:tr>
      <w:tr w:rsidR="00BB788F" w:rsidRPr="0085682C" w14:paraId="0B70C0B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F32493A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2FFED3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74FCCCE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Petrov</w:t>
            </w:r>
            <w:r>
              <w:rPr>
                <w:szCs w:val="24"/>
              </w:rPr>
              <w:t>-</w:t>
            </w:r>
            <w:r w:rsidRPr="00E2331B">
              <w:rPr>
                <w:szCs w:val="24"/>
              </w:rPr>
              <w:t>aa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BB788F" w:rsidRPr="0085682C" w14:paraId="1E06A2A8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F24EB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583ACB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ED4351F" w14:textId="77777777" w:rsidR="00BB788F" w:rsidRPr="00321D56" w:rsidRDefault="00BB788F" w:rsidP="00BB788F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+7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>
              <w:rPr>
                <w:szCs w:val="24"/>
                <w:lang w:val="en-US"/>
              </w:rPr>
              <w:t>299-10-10</w:t>
            </w:r>
            <w:r>
              <w:rPr>
                <w:szCs w:val="24"/>
              </w:rPr>
              <w:t xml:space="preserve">, (доб. </w:t>
            </w:r>
            <w:r>
              <w:rPr>
                <w:szCs w:val="24"/>
                <w:lang w:val="en-US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BB788F" w:rsidRPr="0085682C" w14:paraId="2E76F9F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F9AC9F0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0420441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AA2C6C" w14:textId="77777777" w:rsidR="00BB788F" w:rsidRPr="0085682C" w:rsidRDefault="00BB788F" w:rsidP="00BB788F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B788F" w:rsidRPr="0085682C" w14:paraId="7E26D41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610EB7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77E57FA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3410ED71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6501CEF6" w14:textId="074403E5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5E8100A5">
                      <v:shape id="_x0000_i1103" type="#_x0000_t75" style="width:13.5pt;height:18.75pt" o:ole="">
                        <v:imagedata r:id="rId13" o:title=""/>
                      </v:shape>
                      <w:control r:id="rId21" w:name="OptionButton25211413211121" w:shapeid="_x0000_i11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16D959A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BB788F" w:rsidRPr="0085682C" w14:paraId="53DDF3B8" w14:textId="77777777" w:rsidTr="007603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14:paraId="0871E03F" w14:textId="2488B5CD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1602A2B2">
                      <v:shape id="_x0000_i1105" type="#_x0000_t75" style="width:13.5pt;height:18.75pt" o:ole="">
                        <v:imagedata r:id="rId11" o:title=""/>
                      </v:shape>
                      <w:control r:id="rId22" w:name="OptionButton252114132111131" w:shapeid="_x0000_i11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13B47C59" w14:textId="77777777" w:rsidR="00BB788F" w:rsidRPr="005F299D" w:rsidRDefault="00BB788F" w:rsidP="00BB788F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5F299D">
                    <w:rPr>
                      <w:b/>
                      <w:color w:val="FF0000"/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14:paraId="0E13234C" w14:textId="76E118C5" w:rsidR="00BB788F" w:rsidRPr="005F299D" w:rsidRDefault="005F299D" w:rsidP="00BB788F">
                  <w:pPr>
                    <w:pBdr>
                      <w:bottom w:val="single" w:sz="4" w:space="1" w:color="auto"/>
                    </w:pBdr>
                    <w:ind w:firstLine="0"/>
                    <w:rPr>
                      <w:b/>
                      <w:color w:val="FF0000"/>
                      <w:sz w:val="22"/>
                      <w:szCs w:val="20"/>
                    </w:rPr>
                  </w:pPr>
                  <w:r w:rsidRPr="005F299D">
                    <w:rPr>
                      <w:b/>
                      <w:color w:val="FF0000"/>
                      <w:sz w:val="22"/>
                      <w:szCs w:val="20"/>
                    </w:rPr>
                    <w:t xml:space="preserve">Гинзбург </w:t>
                  </w:r>
                  <w:proofErr w:type="gramStart"/>
                  <w:r w:rsidRPr="005F299D">
                    <w:rPr>
                      <w:b/>
                      <w:color w:val="FF0000"/>
                      <w:sz w:val="22"/>
                      <w:szCs w:val="20"/>
                    </w:rPr>
                    <w:t>А.Н.</w:t>
                  </w:r>
                  <w:proofErr w:type="gramEnd"/>
                  <w:r w:rsidR="00BB788F" w:rsidRPr="005F299D">
                    <w:rPr>
                      <w:b/>
                      <w:color w:val="FF0000"/>
                      <w:sz w:val="22"/>
                      <w:szCs w:val="20"/>
                    </w:rPr>
                    <w:t xml:space="preserve">, 8 (861) </w:t>
                  </w:r>
                  <w:r w:rsidRPr="005F299D">
                    <w:rPr>
                      <w:b/>
                      <w:color w:val="FF0000"/>
                      <w:sz w:val="22"/>
                      <w:szCs w:val="20"/>
                    </w:rPr>
                    <w:t>299-10-10, доб. 384</w:t>
                  </w:r>
                </w:p>
                <w:p w14:paraId="0F3DE099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14:paraId="04DBC525" w14:textId="77777777" w:rsidR="00BB788F" w:rsidRPr="0085682C" w:rsidRDefault="00BB788F" w:rsidP="00BB788F">
            <w:pPr>
              <w:ind w:firstLine="0"/>
              <w:rPr>
                <w:rStyle w:val="a7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BB788F" w:rsidRPr="0085682C" w14:paraId="608A7569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A434CD" w14:textId="77777777" w:rsidR="00BB788F" w:rsidRPr="0085682C" w:rsidRDefault="00BB788F" w:rsidP="00BB788F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подачи и рассмотрения заявок, и подведения итогов закупки</w:t>
            </w:r>
          </w:p>
        </w:tc>
      </w:tr>
      <w:tr w:rsidR="00BB788F" w:rsidRPr="0085682C" w14:paraId="496EFD95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C72E49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6478B01" w14:textId="77777777" w:rsidR="00BB788F" w:rsidRPr="0085682C" w:rsidRDefault="00BB788F" w:rsidP="00BB788F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Планируемая дата размещения (публикации) Извещения и </w:t>
            </w:r>
            <w:r>
              <w:rPr>
                <w:sz w:val="20"/>
                <w:szCs w:val="20"/>
              </w:rPr>
              <w:t>Закупочная документации</w:t>
            </w:r>
            <w:r w:rsidRPr="0085682C">
              <w:rPr>
                <w:rStyle w:val="aa"/>
                <w:szCs w:val="20"/>
              </w:rPr>
              <w:footnoteReference w:id="2"/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1AC48BC" w14:textId="003CF5B9" w:rsidR="00BB788F" w:rsidRPr="006333EF" w:rsidRDefault="00BB788F" w:rsidP="00BB788F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</w:rPr>
              <w:t>29»</w:t>
            </w:r>
            <w:r w:rsidR="005F299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марта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BB788F" w:rsidRPr="0085682C" w14:paraId="70EA4841" w14:textId="77777777" w:rsidTr="007603EE">
        <w:trPr>
          <w:trHeight w:val="483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2031A31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10AB36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BB788F" w:rsidRPr="0085682C" w14:paraId="6FA0326E" w14:textId="77777777" w:rsidTr="007603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14:paraId="7684EF2F" w14:textId="1DD245B2" w:rsidR="00BB788F" w:rsidRPr="004C446F" w:rsidRDefault="00BB788F" w:rsidP="00BB788F">
                  <w:pPr>
                    <w:ind w:firstLine="0"/>
                    <w:rPr>
                      <w:i/>
                    </w:rPr>
                  </w:pPr>
                  <w:r w:rsidRPr="004C446F">
                    <w:rPr>
                      <w:i/>
                      <w:szCs w:val="20"/>
                    </w:rPr>
                    <w:object w:dxaOrig="225" w:dyaOrig="225" w14:anchorId="7E283797">
                      <v:shape id="_x0000_i1107" type="#_x0000_t75" style="width:13.5pt;height:18.75pt" o:ole="">
                        <v:imagedata r:id="rId11" o:title=""/>
                      </v:shape>
                      <w:control r:id="rId23" w:name="OptionButton2521141321111211114" w:shapeid="_x0000_i11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64D8E398" w14:textId="46524C2E" w:rsidR="00BB788F" w:rsidRPr="004C446F" w:rsidRDefault="00BB788F" w:rsidP="00BB788F">
                  <w:pPr>
                    <w:ind w:firstLine="0"/>
                    <w:rPr>
                      <w:i/>
                      <w:szCs w:val="20"/>
                      <w:shd w:val="clear" w:color="auto" w:fill="FFFFFF" w:themeFill="background1"/>
                    </w:rPr>
                  </w:pPr>
                  <w:r w:rsidRPr="004C446F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29</w:t>
                  </w:r>
                  <w:r w:rsidRPr="004C446F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марта</w:t>
                  </w:r>
                  <w:r w:rsidRPr="004C446F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4C446F">
                    <w:rPr>
                      <w:szCs w:val="20"/>
                    </w:rPr>
                    <w:t xml:space="preserve"> г.</w:t>
                  </w:r>
                </w:p>
              </w:tc>
            </w:tr>
            <w:tr w:rsidR="00BB788F" w:rsidRPr="0085682C" w14:paraId="286A7316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6FBB9B99" w14:textId="3213A7A0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67E98D25">
                      <v:shape id="_x0000_i1109" type="#_x0000_t75" style="width:12.75pt;height:18.75pt" o:ole="">
                        <v:imagedata r:id="rId24" o:title=""/>
                      </v:shape>
                      <w:control r:id="rId25" w:name="CheckBox212626" w:shapeid="_x0000_i11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14:paraId="0B4D1D51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</w:t>
                  </w:r>
                  <w:r>
                    <w:rPr>
                      <w:szCs w:val="20"/>
                    </w:rPr>
                    <w:t>Закупочная документации</w:t>
                  </w:r>
                  <w:r w:rsidRPr="0085682C">
                    <w:rPr>
                      <w:szCs w:val="20"/>
                    </w:rPr>
                    <w:t>, в любое время (при проведении закупки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14:paraId="16CDD17C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2ECDF29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E2C70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4F9E9C1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4710C8F2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28949E9" w14:textId="0A5422C1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D8B6DC">
                      <v:shape id="_x0000_i1111" type="#_x0000_t75" style="width:13.5pt;height:18.75pt" o:ole="">
                        <v:imagedata r:id="rId11" o:title=""/>
                      </v:shape>
                      <w:control r:id="rId26" w:name="OptionButton25211413211112111141" w:shapeid="_x0000_i11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7E53D59" w14:textId="7B345558" w:rsidR="00BB788F" w:rsidRPr="00B50788" w:rsidRDefault="00BB788F" w:rsidP="00BB788F">
                  <w:pPr>
                    <w:ind w:firstLine="0"/>
                  </w:pPr>
                  <w:r w:rsidRPr="00B50788">
                    <w:t>«</w:t>
                  </w:r>
                  <w:r>
                    <w:t>05</w:t>
                  </w:r>
                  <w:r w:rsidRPr="00B50788">
                    <w:rPr>
                      <w:szCs w:val="20"/>
                    </w:rPr>
                    <w:t xml:space="preserve">» </w:t>
                  </w:r>
                  <w:r>
                    <w:rPr>
                      <w:szCs w:val="20"/>
                    </w:rPr>
                    <w:t>апреля</w:t>
                  </w:r>
                  <w:r w:rsidRPr="00B50788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B50788">
                    <w:t xml:space="preserve"> г. «</w:t>
                  </w:r>
                  <w:r>
                    <w:t>00</w:t>
                  </w:r>
                  <w:r w:rsidRPr="00B50788">
                    <w:t xml:space="preserve"> </w:t>
                  </w:r>
                  <w:proofErr w:type="gramStart"/>
                  <w:r w:rsidRPr="00B50788">
                    <w:t>ч :</w:t>
                  </w:r>
                  <w:proofErr w:type="gramEnd"/>
                  <w:r w:rsidRPr="00B50788">
                    <w:t xml:space="preserve"> </w:t>
                  </w:r>
                  <w:r>
                    <w:t>00</w:t>
                  </w:r>
                  <w:r w:rsidRPr="00B50788">
                    <w:t xml:space="preserve"> м»:</w:t>
                  </w:r>
                </w:p>
                <w:p w14:paraId="006F40AC" w14:textId="77777777" w:rsidR="00BB788F" w:rsidRPr="00B50788" w:rsidRDefault="00BB788F" w:rsidP="00BB788F">
                  <w:pPr>
                    <w:ind w:firstLine="0"/>
                    <w:rPr>
                      <w:szCs w:val="20"/>
                    </w:rPr>
                  </w:pPr>
                </w:p>
              </w:tc>
            </w:tr>
          </w:tbl>
          <w:p w14:paraId="69F9CA2C" w14:textId="77777777" w:rsidR="00BB788F" w:rsidRPr="0085682C" w:rsidRDefault="00BB788F" w:rsidP="00BB788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B788F" w:rsidRPr="0085682C" w14:paraId="7EE10151" w14:textId="77777777" w:rsidTr="007603EE">
        <w:trPr>
          <w:trHeight w:val="1244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E1822C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F4BA59B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B788F" w:rsidRPr="0085682C" w14:paraId="76B1E79D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14:paraId="541CFA0F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B788F" w:rsidRPr="0085682C" w14:paraId="2E3BBF55" w14:textId="77777777" w:rsidTr="007603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B788F" w:rsidRPr="0085682C" w14:paraId="490168AD" w14:textId="77777777" w:rsidTr="007603EE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14:paraId="55D0E40A" w14:textId="5A324EDB" w:rsidR="00BB788F" w:rsidRPr="0085682C" w:rsidRDefault="00BB788F" w:rsidP="00BB788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 w14:anchorId="23B3A78B">
                            <v:shape id="_x0000_i1113" type="#_x0000_t75" style="width:13.5pt;height:18.75pt" o:ole="">
                              <v:imagedata r:id="rId11" o:title=""/>
                            </v:shape>
                            <w:control r:id="rId27" w:name="OptionButton2521141321111211113213" w:shapeid="_x0000_i111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14:paraId="49C9424D" w14:textId="77777777" w:rsidR="00BB788F" w:rsidRPr="005F299D" w:rsidRDefault="00BB788F" w:rsidP="00BB788F">
                        <w:pPr>
                          <w:ind w:firstLine="0"/>
                          <w:rPr>
                            <w:szCs w:val="24"/>
                          </w:rPr>
                        </w:pPr>
                        <w:r w:rsidRPr="005F299D">
                          <w:rPr>
                            <w:szCs w:val="24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14:paraId="5619937B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BB788F" w:rsidRPr="0085682C" w14:paraId="09D07401" w14:textId="77777777" w:rsidTr="007603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14:paraId="4527FE10" w14:textId="77777777" w:rsidR="00BB788F" w:rsidRDefault="00BB788F" w:rsidP="00BB788F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Pr="0085682C">
                    <w:t xml:space="preserve">, Российская Федерация, г.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2A4A9204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CFF07F5" w14:textId="77777777" w:rsidR="00BB788F" w:rsidRPr="0085682C" w:rsidRDefault="00BB788F" w:rsidP="00BB788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B788F" w:rsidRPr="0085682C" w14:paraId="7251FF58" w14:textId="77777777" w:rsidTr="007603EE">
        <w:trPr>
          <w:trHeight w:val="655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8FC6CED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6EB742D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4B9CD718" w14:textId="77777777" w:rsidTr="007603EE">
              <w:trPr>
                <w:trHeight w:val="270"/>
              </w:trPr>
              <w:tc>
                <w:tcPr>
                  <w:tcW w:w="587" w:type="dxa"/>
                </w:tcPr>
                <w:p w14:paraId="31D49F0A" w14:textId="7D81BDC8" w:rsidR="00BB788F" w:rsidRPr="0085682C" w:rsidRDefault="00BB788F" w:rsidP="00BB788F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 w14:anchorId="3E2F5584">
                      <v:shape id="_x0000_i1115" type="#_x0000_t75" style="width:13.5pt;height:18.75pt" o:ole="">
                        <v:imagedata r:id="rId11" o:title=""/>
                      </v:shape>
                      <w:control r:id="rId28" w:name="OptionButton252114132111121111331" w:shapeid="_x0000_i11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E6216B" w14:textId="0A7F9D86" w:rsidR="00BB788F" w:rsidRPr="0085682C" w:rsidRDefault="00BB788F" w:rsidP="00BB788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>
                    <w:rPr>
                      <w:szCs w:val="20"/>
                      <w:shd w:val="clear" w:color="auto" w:fill="FFFFFF" w:themeFill="background1"/>
                      <w:lang w:val="en-US"/>
                    </w:rPr>
                    <w:t>0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5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92003D">
                    <w:rPr>
                      <w:szCs w:val="20"/>
                    </w:rPr>
                    <w:t>апреля</w:t>
                  </w:r>
                  <w:r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201</w:t>
                  </w:r>
                  <w:r>
                    <w:rPr>
                      <w:szCs w:val="20"/>
                    </w:rPr>
                    <w:t xml:space="preserve">9 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г. «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09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0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0 м»</w:t>
                  </w:r>
                </w:p>
              </w:tc>
            </w:tr>
          </w:tbl>
          <w:p w14:paraId="5AF489A9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B788F" w:rsidRPr="0085682C" w14:paraId="156892F0" w14:textId="77777777" w:rsidTr="007603EE">
        <w:trPr>
          <w:trHeight w:val="611"/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BDC2D6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0E86CEC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3DA0A281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4FA78A20" w14:textId="6BF7150E" w:rsidR="00BB788F" w:rsidRPr="0085682C" w:rsidRDefault="00BB788F" w:rsidP="00BB788F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 w14:anchorId="38F07083">
                      <v:shape id="_x0000_i1117" type="#_x0000_t75" style="width:13.5pt;height:18.75pt" o:ole="">
                        <v:imagedata r:id="rId13" o:title=""/>
                      </v:shape>
                      <w:control r:id="rId29" w:name="OptionButton25211413211112111132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6AD925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rStyle w:val="a7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350000</w:t>
                  </w:r>
                  <w:r w:rsidRPr="0085682C">
                    <w:t xml:space="preserve">, Российская Федерация, </w:t>
                  </w:r>
                  <w:r>
                    <w:t>г</w:t>
                  </w:r>
                  <w:r w:rsidRPr="0085682C">
                    <w:t xml:space="preserve">. </w:t>
                  </w:r>
                  <w:r>
                    <w:t>Краснодар, ул. Длинная, 120</w:t>
                  </w:r>
                  <w:r w:rsidRPr="0085682C">
                    <w:t>,</w:t>
                  </w:r>
                </w:p>
                <w:p w14:paraId="43195362" w14:textId="77777777" w:rsidR="00BB788F" w:rsidRPr="0085682C" w:rsidRDefault="00BB788F" w:rsidP="00BB788F">
                  <w:pPr>
                    <w:pStyle w:val="a6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14:paraId="568708C7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21866D51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D9B017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5455752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46ADE20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7033AD04" w14:textId="29B115B3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7B1916F8">
                      <v:shape id="_x0000_i1119" type="#_x0000_t75" style="width:13.5pt;height:18.75pt" o:ole="">
                        <v:imagedata r:id="rId11" o:title=""/>
                      </v:shape>
                      <w:control r:id="rId30" w:name="OptionButton25211413211112111132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0981768E" w14:textId="27864D2D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0</w:t>
                  </w:r>
                  <w:r w:rsidR="00B944FE">
                    <w:rPr>
                      <w:szCs w:val="20"/>
                    </w:rPr>
                    <w:t>5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B944FE">
                    <w:rPr>
                      <w:szCs w:val="20"/>
                    </w:rPr>
                    <w:t>апреля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>
                    <w:rPr>
                      <w:szCs w:val="20"/>
                    </w:rPr>
                    <w:t>10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14:paraId="17C5FCF8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0BFCE90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1C913F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 xml:space="preserve">Разъяснения извещения и/или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BB788F" w:rsidRPr="0085682C" w14:paraId="11559B4C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0850598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344D59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Порядок направления запроса о разъяснении положений извещения и/или </w:t>
            </w:r>
            <w:r>
              <w:rPr>
                <w:sz w:val="20"/>
                <w:szCs w:val="20"/>
              </w:rPr>
              <w:t xml:space="preserve">Закупочная документации </w:t>
            </w:r>
            <w:r w:rsidRPr="0085682C">
              <w:rPr>
                <w:sz w:val="20"/>
                <w:szCs w:val="20"/>
              </w:rPr>
              <w:t>и предоставления разъяснений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87FA7F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b"/>
              <w:tblW w:w="6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BB788F" w:rsidRPr="0085682C" w14:paraId="2FC5B951" w14:textId="77777777" w:rsidTr="007603EE">
              <w:tc>
                <w:tcPr>
                  <w:tcW w:w="520" w:type="dxa"/>
                </w:tcPr>
                <w:p w14:paraId="62A18ABA" w14:textId="5728972D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object w:dxaOrig="225" w:dyaOrig="225" w14:anchorId="0C932FF1">
                      <v:shape id="_x0000_i1121" type="#_x0000_t75" style="width:14.25pt;height:19.5pt" o:ole="">
                        <v:imagedata r:id="rId31" o:title=""/>
                      </v:shape>
                      <w:control r:id="rId32" w:name="OptionButton_33f" w:shapeid="_x0000_i1121"/>
                    </w:object>
                  </w:r>
                </w:p>
              </w:tc>
              <w:tc>
                <w:tcPr>
                  <w:tcW w:w="5982" w:type="dxa"/>
                </w:tcPr>
                <w:p w14:paraId="6A53E6AF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</w:pPr>
                  <w:r w:rsidRPr="0085682C">
                    <w:t xml:space="preserve">Не позднее, чем за </w:t>
                  </w:r>
                  <w:r>
                    <w:t>3</w:t>
                  </w:r>
                  <w:r w:rsidRPr="0085682C">
                    <w:t xml:space="preserve"> рабочих дн</w:t>
                  </w:r>
                  <w:r>
                    <w:t>я</w:t>
                  </w:r>
                  <w:r w:rsidRPr="0085682C">
                    <w:t xml:space="preserve"> до окончания срока подачи заявок, включая день направления запроса </w:t>
                  </w:r>
                </w:p>
              </w:tc>
            </w:tr>
          </w:tbl>
          <w:p w14:paraId="4F6327ED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</w:pPr>
          </w:p>
          <w:p w14:paraId="29FF7E39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14:paraId="499A235A" w14:textId="77777777" w:rsidR="00BB788F" w:rsidRPr="0085682C" w:rsidRDefault="00BB788F" w:rsidP="00BB788F">
            <w:pPr>
              <w:pStyle w:val="a6"/>
              <w:spacing w:before="0" w:after="0"/>
              <w:ind w:left="0"/>
              <w:jc w:val="both"/>
            </w:pPr>
          </w:p>
          <w:p w14:paraId="394B1AF2" w14:textId="77777777" w:rsidR="00BB788F" w:rsidRPr="0085682C" w:rsidRDefault="00BB788F" w:rsidP="00BB788F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BB788F" w:rsidRPr="0085682C" w14:paraId="797E9B91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C335CDF" w14:textId="77777777" w:rsidR="00BB788F" w:rsidRPr="0085682C" w:rsidRDefault="00BB788F" w:rsidP="00BB788F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BB788F" w:rsidRPr="0085682C" w14:paraId="0FC31D3E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9231199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66E13E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24D82DCE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02DBC605" w14:textId="08EBBD15" w:rsidR="00BB788F" w:rsidRPr="0085682C" w:rsidRDefault="00BB788F" w:rsidP="00BB788F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 w14:anchorId="05A2F02B">
                      <v:shape id="_x0000_i1123" type="#_x0000_t75" style="width:13.5pt;height:18.75pt" o:ole="">
                        <v:imagedata r:id="rId11" o:title=""/>
                      </v:shape>
                      <w:control r:id="rId33" w:name="OptionButton252114132111121111322111132" w:shapeid="_x0000_i11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44484DA9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14:paraId="1462076A" w14:textId="77777777" w:rsidR="00BB788F" w:rsidRPr="0085682C" w:rsidRDefault="00BB788F" w:rsidP="00BB788F">
            <w:pPr>
              <w:ind w:firstLine="0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BB788F" w:rsidRPr="0085682C" w14:paraId="43A6D033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B457BAF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Предоставление </w:t>
            </w:r>
            <w:r>
              <w:rPr>
                <w:b/>
                <w:sz w:val="20"/>
                <w:szCs w:val="20"/>
              </w:rPr>
              <w:t>Закупочная документации</w:t>
            </w:r>
          </w:p>
        </w:tc>
      </w:tr>
      <w:tr w:rsidR="00BB788F" w:rsidRPr="0085682C" w14:paraId="11DC5CCD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18E1662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2FD8FFB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6C9D9E08" w14:textId="77777777" w:rsidTr="007603EE">
              <w:trPr>
                <w:trHeight w:val="738"/>
              </w:trPr>
              <w:tc>
                <w:tcPr>
                  <w:tcW w:w="587" w:type="dxa"/>
                </w:tcPr>
                <w:p w14:paraId="04897D0F" w14:textId="77777777" w:rsidR="00BB788F" w:rsidRPr="0085682C" w:rsidRDefault="00BB788F" w:rsidP="00BB788F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b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9"/>
                    <w:gridCol w:w="4928"/>
                  </w:tblGrid>
                  <w:tr w:rsidR="00BB788F" w:rsidRPr="0085682C" w14:paraId="26A0FB1D" w14:textId="77777777" w:rsidTr="005F299D">
                    <w:trPr>
                      <w:trHeight w:val="575"/>
                    </w:trPr>
                    <w:tc>
                      <w:tcPr>
                        <w:tcW w:w="509" w:type="dxa"/>
                        <w:vAlign w:val="center"/>
                      </w:tcPr>
                      <w:p w14:paraId="298F5914" w14:textId="5A9D83E6" w:rsidR="00BB788F" w:rsidRPr="0085682C" w:rsidRDefault="00BB788F" w:rsidP="00BB788F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 w14:anchorId="56E45D43">
                            <v:shape id="_x0000_i1125" type="#_x0000_t75" style="width:10.5pt;height:15pt" o:ole="">
                              <v:imagedata r:id="rId34" o:title=""/>
                            </v:shape>
                            <w:control r:id="rId35" w:name="CheckBox21262611101231" w:shapeid="_x0000_i1125"/>
                          </w:object>
                        </w:r>
                      </w:p>
                    </w:tc>
                    <w:tc>
                      <w:tcPr>
                        <w:tcW w:w="4928" w:type="dxa"/>
                        <w:vAlign w:val="center"/>
                      </w:tcPr>
                      <w:p w14:paraId="7B5929AE" w14:textId="77777777" w:rsidR="00BB788F" w:rsidRPr="005F299D" w:rsidRDefault="00BB788F" w:rsidP="00BB788F">
                        <w:pPr>
                          <w:ind w:firstLine="0"/>
                        </w:pPr>
                        <w:r w:rsidRPr="005F299D">
                          <w:t>C даты размещения Извещения до даты окончания подачи заявок.</w:t>
                        </w:r>
                      </w:p>
                    </w:tc>
                  </w:tr>
                </w:tbl>
                <w:p w14:paraId="08CE479A" w14:textId="77777777" w:rsidR="00BB788F" w:rsidRPr="0085682C" w:rsidRDefault="00BB788F" w:rsidP="00BB788F">
                  <w:pPr>
                    <w:ind w:firstLine="0"/>
                    <w:jc w:val="left"/>
                    <w:rPr>
                      <w:rStyle w:val="a7"/>
                      <w:b w:val="0"/>
                      <w:i w:val="0"/>
                      <w:szCs w:val="20"/>
                    </w:rPr>
                  </w:pPr>
                </w:p>
              </w:tc>
            </w:tr>
          </w:tbl>
          <w:p w14:paraId="75C496DC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5606DC5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E0E715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80DFCD3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269151A0" w14:textId="77777777" w:rsidTr="007603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14:paraId="5BA90F94" w14:textId="26D9CDB3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11DAC3A9">
                      <v:shape id="_x0000_i1127" type="#_x0000_t75" style="width:12.75pt;height:18.75pt" o:ole="">
                        <v:imagedata r:id="rId36" o:title=""/>
                      </v:shape>
                      <w:control r:id="rId37" w:name="CheckBox2126261" w:shapeid="_x0000_i11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7FC7944D" w14:textId="77777777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5"/>
                    </w:rPr>
                    <w:t>http://</w:t>
                  </w:r>
                  <w:hyperlink r:id="rId38" w:history="1">
                    <w:r w:rsidRPr="0085682C">
                      <w:rPr>
                        <w:rStyle w:val="a5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BB788F" w:rsidRPr="0092003D" w14:paraId="2D2ABDB3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2FF52026" w14:textId="436ECF3F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1090E897">
                      <v:shape id="_x0000_i1129" type="#_x0000_t75" style="width:12.75pt;height:18.75pt" o:ole="">
                        <v:imagedata r:id="rId39" o:title=""/>
                      </v:shape>
                      <w:control r:id="rId40" w:name="CheckBox21262633" w:shapeid="_x0000_i11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69DF0E0B" w14:textId="77777777" w:rsidR="00BB788F" w:rsidRPr="004F7A70" w:rsidRDefault="004C155A" w:rsidP="00BB788F">
                  <w:pPr>
                    <w:pStyle w:val="a6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41" w:history="1">
                    <w:r w:rsidR="00BB788F" w:rsidRPr="004F7A70">
                      <w:rPr>
                        <w:rStyle w:val="a5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BB788F" w:rsidRPr="004F7A70">
                    <w:rPr>
                      <w:lang w:val="en-US"/>
                    </w:rPr>
                    <w:t xml:space="preserve"> </w:t>
                  </w:r>
                  <w:r w:rsidR="00BB788F">
                    <w:rPr>
                      <w:szCs w:val="20"/>
                    </w:rPr>
                    <w:t>Е</w:t>
                  </w:r>
                  <w:r w:rsidR="00BB788F" w:rsidRPr="0085682C">
                    <w:rPr>
                      <w:szCs w:val="20"/>
                    </w:rPr>
                    <w:t>ЭТП</w:t>
                  </w:r>
                  <w:r w:rsidR="00BB788F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BB788F" w:rsidRPr="004F7A70">
                    <w:rPr>
                      <w:lang w:val="en-US"/>
                    </w:rPr>
                    <w:t>«</w:t>
                  </w:r>
                  <w:proofErr w:type="spellStart"/>
                  <w:r w:rsidR="00BB788F" w:rsidRPr="004F7A70">
                    <w:rPr>
                      <w:lang w:val="en-US"/>
                    </w:rPr>
                    <w:t>Roseltorg</w:t>
                  </w:r>
                  <w:proofErr w:type="spellEnd"/>
                  <w:r w:rsidR="00BB788F" w:rsidRPr="004F7A70">
                    <w:rPr>
                      <w:lang w:val="en-US"/>
                    </w:rPr>
                    <w:t>»</w:t>
                  </w:r>
                  <w:r w:rsidR="00BB788F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BB788F" w:rsidRPr="0085682C" w14:paraId="1E614CB8" w14:textId="77777777" w:rsidTr="007603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14:paraId="5BBC3F9C" w14:textId="4DF6284A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22379331">
                      <v:shape id="_x0000_i1131" type="#_x0000_t75" style="width:12.75pt;height:20.25pt" o:ole="">
                        <v:imagedata r:id="rId42" o:title=""/>
                      </v:shape>
                      <w:control r:id="rId43" w:name="CheckBox212626311112" w:shapeid="_x0000_i11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5FE13DBA" w14:textId="77777777" w:rsidR="00BB788F" w:rsidRDefault="00BB788F" w:rsidP="00BB788F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>: _______________________</w:t>
                  </w:r>
                </w:p>
                <w:p w14:paraId="5F0A04A6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14:paraId="15C8DE5A" w14:textId="77777777" w:rsidR="00BB788F" w:rsidRPr="0085682C" w:rsidRDefault="00BB788F" w:rsidP="00BB788F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B788F" w:rsidRPr="0085682C" w14:paraId="4B3D4070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03EDD0D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6B31C74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788F" w:rsidRPr="0085682C" w14:paraId="75A1FA11" w14:textId="77777777" w:rsidTr="007603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14:paraId="00577B17" w14:textId="415B9E25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49168A54">
                      <v:shape id="_x0000_i1133" type="#_x0000_t75" style="width:12.75pt;height:18.75pt" o:ole="">
                        <v:imagedata r:id="rId44" o:title=""/>
                      </v:shape>
                      <w:control r:id="rId45" w:name="CheckBox21262631" w:shapeid="_x0000_i11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719D8E1" w14:textId="77777777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B788F" w:rsidRPr="0085682C" w14:paraId="18EC7C66" w14:textId="77777777" w:rsidTr="007603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14:paraId="62034D98" w14:textId="4CB98CC1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00C595F5">
                      <v:shape id="_x0000_i1135" type="#_x0000_t75" style="width:12.75pt;height:18.75pt" o:ole="">
                        <v:imagedata r:id="rId46" o:title=""/>
                      </v:shape>
                      <w:control r:id="rId47" w:name="CheckBox212626311111" w:shapeid="_x0000_i11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14:paraId="33C49DF5" w14:textId="77777777" w:rsidR="00BB788F" w:rsidRPr="0085682C" w:rsidRDefault="00BB788F" w:rsidP="00BB788F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14:paraId="436D17F7" w14:textId="77777777" w:rsidR="00BB788F" w:rsidRPr="0085682C" w:rsidRDefault="00BB788F" w:rsidP="00BB788F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B788F" w:rsidRPr="0085682C" w14:paraId="724A91A3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7DDDD23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93006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>
              <w:rPr>
                <w:sz w:val="20"/>
                <w:szCs w:val="20"/>
              </w:rPr>
              <w:t>Закупочная документации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344BBD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BB788F" w:rsidRPr="0085682C" w14:paraId="7A20FECB" w14:textId="77777777" w:rsidTr="007603E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1FD59" w14:textId="77777777" w:rsidR="00BB788F" w:rsidRPr="00274DBF" w:rsidRDefault="00BB788F" w:rsidP="00BB788F">
            <w:pPr>
              <w:ind w:firstLine="0"/>
              <w:rPr>
                <w:b/>
                <w:sz w:val="20"/>
                <w:szCs w:val="20"/>
              </w:rPr>
            </w:pPr>
            <w:r w:rsidRPr="00274DBF">
              <w:rPr>
                <w:b/>
                <w:sz w:val="20"/>
                <w:szCs w:val="20"/>
              </w:rPr>
              <w:t>Порядок проведения переторжки</w:t>
            </w:r>
          </w:p>
        </w:tc>
      </w:tr>
      <w:tr w:rsidR="00BB788F" w:rsidRPr="0085682C" w14:paraId="5189978F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EDBAC2D" w14:textId="77777777" w:rsidR="00BB788F" w:rsidRPr="0085682C" w:rsidRDefault="00BB788F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69330F" w14:textId="77777777" w:rsidR="00BB788F" w:rsidRPr="0085682C" w:rsidRDefault="00BB788F" w:rsidP="00BB78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проведения переторжки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b"/>
              <w:tblpPr w:leftFromText="180" w:rightFromText="180" w:vertAnchor="text" w:horzAnchor="page" w:tblpX="16" w:tblpY="219"/>
              <w:tblOverlap w:val="never"/>
              <w:tblW w:w="65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2"/>
              <w:gridCol w:w="592"/>
              <w:gridCol w:w="2628"/>
            </w:tblGrid>
            <w:tr w:rsidR="00BB788F" w:rsidRPr="0085682C" w14:paraId="12AA92F9" w14:textId="77777777" w:rsidTr="007603EE">
              <w:trPr>
                <w:trHeight w:val="562"/>
              </w:trPr>
              <w:tc>
                <w:tcPr>
                  <w:tcW w:w="3302" w:type="dxa"/>
                </w:tcPr>
                <w:p w14:paraId="5AD891D3" w14:textId="77777777" w:rsidR="00BB788F" w:rsidRDefault="00BB788F" w:rsidP="00BB788F">
                  <w:pPr>
                    <w:pStyle w:val="ConsPlusNormal"/>
                    <w:spacing w:before="22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Проведение переторжки: </w:t>
                  </w:r>
                </w:p>
                <w:p w14:paraId="415F4184" w14:textId="77777777" w:rsidR="00BB788F" w:rsidRPr="0085682C" w:rsidRDefault="00BB788F" w:rsidP="00BB788F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7E613413" w14:textId="4A319108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37167886">
                      <v:shape id="_x0000_i1137" type="#_x0000_t75" style="width:12.75pt;height:18.75pt" o:ole="">
                        <v:imagedata r:id="rId48" o:title=""/>
                      </v:shape>
                      <w:control r:id="rId49" w:name="CheckBox212626311" w:shapeid="_x0000_i1137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7217B5E9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Предусмотрено</w:t>
                  </w:r>
                  <w:r w:rsidRPr="0085682C">
                    <w:rPr>
                      <w:szCs w:val="20"/>
                    </w:rPr>
                    <w:t>;</w:t>
                  </w:r>
                </w:p>
              </w:tc>
            </w:tr>
            <w:tr w:rsidR="00BB788F" w:rsidRPr="0085682C" w14:paraId="3323EBA1" w14:textId="77777777" w:rsidTr="007603EE">
              <w:trPr>
                <w:trHeight w:val="217"/>
              </w:trPr>
              <w:tc>
                <w:tcPr>
                  <w:tcW w:w="3302" w:type="dxa"/>
                </w:tcPr>
                <w:p w14:paraId="34D52084" w14:textId="77777777" w:rsidR="00BB788F" w:rsidRPr="0085682C" w:rsidRDefault="00BB788F" w:rsidP="00BB788F">
                  <w:pPr>
                    <w:ind w:firstLine="0"/>
                  </w:pPr>
                </w:p>
              </w:tc>
              <w:tc>
                <w:tcPr>
                  <w:tcW w:w="592" w:type="dxa"/>
                  <w:vAlign w:val="center"/>
                </w:tcPr>
                <w:p w14:paraId="6F4D3B6C" w14:textId="4C77E452" w:rsidR="00BB788F" w:rsidRPr="0085682C" w:rsidRDefault="00BB788F" w:rsidP="00BB788F">
                  <w:pPr>
                    <w:ind w:firstLine="0"/>
                  </w:pPr>
                  <w:r w:rsidRPr="0085682C">
                    <w:object w:dxaOrig="225" w:dyaOrig="225" w14:anchorId="741A8013">
                      <v:shape id="_x0000_i1139" type="#_x0000_t75" style="width:12.75pt;height:18.75pt" o:ole="">
                        <v:imagedata r:id="rId50" o:title=""/>
                      </v:shape>
                      <w:control r:id="rId51" w:name="CheckBox212626312" w:shapeid="_x0000_i1139"/>
                    </w:object>
                  </w:r>
                </w:p>
              </w:tc>
              <w:tc>
                <w:tcPr>
                  <w:tcW w:w="2628" w:type="dxa"/>
                  <w:vAlign w:val="center"/>
                </w:tcPr>
                <w:p w14:paraId="00ED856A" w14:textId="77777777" w:rsidR="00BB788F" w:rsidRPr="0085682C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Не предусмотрено.</w:t>
                  </w:r>
                </w:p>
              </w:tc>
            </w:tr>
            <w:tr w:rsidR="00BB788F" w:rsidRPr="0085682C" w14:paraId="623E473E" w14:textId="77777777" w:rsidTr="007603EE">
              <w:trPr>
                <w:trHeight w:val="217"/>
              </w:trPr>
              <w:tc>
                <w:tcPr>
                  <w:tcW w:w="6522" w:type="dxa"/>
                  <w:gridSpan w:val="3"/>
                </w:tcPr>
                <w:p w14:paraId="04135B35" w14:textId="77777777" w:rsidR="00BB788F" w:rsidRDefault="00BB788F" w:rsidP="00BB788F">
                  <w:pPr>
                    <w:pStyle w:val="a6"/>
                    <w:spacing w:before="0" w:after="0"/>
                    <w:ind w:left="0"/>
                    <w:jc w:val="both"/>
                  </w:pPr>
                  <w:r w:rsidRPr="00F64683">
                    <w:t xml:space="preserve">Переторжка проводится в течение </w:t>
                  </w:r>
                  <w:r>
                    <w:t>3-х</w:t>
                  </w:r>
                  <w:r w:rsidRPr="00F64683">
                    <w:t xml:space="preserve"> дней со дня размещения протокола рассмотрения заявок в ЕИС. При проведении переторжки участникам предоставляется возможность добровольно повысить предпочтительность своих предложений</w:t>
                  </w:r>
                  <w:r>
                    <w:t>.</w:t>
                  </w:r>
                </w:p>
                <w:p w14:paraId="759EA574" w14:textId="77777777" w:rsidR="00BB788F" w:rsidRDefault="00BB788F" w:rsidP="00BB788F">
                  <w:pPr>
                    <w:pStyle w:val="a6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162C5">
                    <w:t>По результатам проведения переторжки не позднее дня, следующего за днем ее окончания, составляется протокол переторжки.</w:t>
                  </w:r>
                </w:p>
              </w:tc>
            </w:tr>
          </w:tbl>
          <w:p w14:paraId="0A3FED91" w14:textId="77777777" w:rsidR="00BB788F" w:rsidRPr="00F64683" w:rsidRDefault="00BB788F" w:rsidP="00BB788F">
            <w:pPr>
              <w:pStyle w:val="ConsPlusNormal"/>
              <w:spacing w:before="220"/>
              <w:jc w:val="both"/>
              <w:rPr>
                <w:sz w:val="24"/>
              </w:rPr>
            </w:pPr>
          </w:p>
        </w:tc>
      </w:tr>
      <w:tr w:rsidR="009A3A16" w:rsidRPr="0085682C" w14:paraId="2778BA29" w14:textId="77777777" w:rsidTr="007603EE">
        <w:trPr>
          <w:jc w:val="center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E44D41D" w14:textId="77777777" w:rsidR="009A3A16" w:rsidRPr="0085682C" w:rsidRDefault="009A3A16" w:rsidP="00BB788F">
            <w:pPr>
              <w:pStyle w:val="a8"/>
              <w:numPr>
                <w:ilvl w:val="0"/>
                <w:numId w:val="2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8A3BEB" w14:textId="4E5B443B" w:rsidR="009A3A16" w:rsidRDefault="005435AB" w:rsidP="00BB788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особенности: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6DF5" w14:textId="77777777" w:rsidR="005435AB" w:rsidRDefault="005435AB" w:rsidP="00A574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contextualSpacing/>
              <w:rPr>
                <w:rFonts w:eastAsiaTheme="minorEastAsia"/>
                <w:szCs w:val="24"/>
              </w:rPr>
            </w:pPr>
            <w:r w:rsidRPr="00347D73">
              <w:rPr>
                <w:rFonts w:eastAsiaTheme="minorEastAsia"/>
                <w:szCs w:val="24"/>
              </w:rPr>
              <w:t>З</w:t>
            </w:r>
            <w:r w:rsidRPr="004406A9">
              <w:rPr>
                <w:rFonts w:eastAsiaTheme="minorEastAsia"/>
                <w:szCs w:val="24"/>
              </w:rPr>
              <w:t>аказчик вправе принять решение об отказе от заключения договора в соответствии с законодательством РФ в следующих случаях:</w:t>
            </w:r>
          </w:p>
          <w:p w14:paraId="2F643CA7" w14:textId="77777777" w:rsidR="005435AB" w:rsidRPr="004406A9" w:rsidRDefault="005435AB" w:rsidP="00A57492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contextualSpacing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финансовых, инвестиционных, производственных и иных программ, оказавших влияние на потребность в данной закупке;</w:t>
            </w:r>
          </w:p>
          <w:p w14:paraId="337794D5" w14:textId="77777777" w:rsidR="005435AB" w:rsidRPr="004406A9" w:rsidRDefault="005435AB" w:rsidP="00A57492">
            <w:pPr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/>
              <w:ind w:left="45"/>
              <w:contextualSpacing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Изменение потребности в продукции, в том числе изменение характеристик продукции, при наличии утверждения таких изменений руководителем заказчика;</w:t>
            </w:r>
          </w:p>
          <w:p w14:paraId="0D9571C5" w14:textId="77777777" w:rsidR="005435AB" w:rsidRPr="004406A9" w:rsidRDefault="005435AB" w:rsidP="00A57492">
            <w:pPr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/>
              <w:ind w:left="45"/>
              <w:contextualSpacing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При возникновении обстоятельств непреодолимой силы, подтвержденных соответствующим документом и влияющих на целесообразность закупки;</w:t>
            </w:r>
          </w:p>
          <w:p w14:paraId="393A437F" w14:textId="43F21192" w:rsidR="005435AB" w:rsidRPr="00400945" w:rsidRDefault="005435AB" w:rsidP="00A57492">
            <w:pPr>
              <w:numPr>
                <w:ilvl w:val="0"/>
                <w:numId w:val="3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00" w:beforeAutospacing="1"/>
              <w:ind w:left="45"/>
              <w:contextualSpacing/>
              <w:rPr>
                <w:rFonts w:eastAsiaTheme="minorEastAsia"/>
                <w:szCs w:val="24"/>
              </w:rPr>
            </w:pPr>
            <w:r w:rsidRPr="004406A9">
              <w:rPr>
                <w:rFonts w:eastAsiaTheme="minorEastAsia"/>
                <w:szCs w:val="24"/>
              </w:rPr>
              <w:t>Необходимость исполнения предписаний антимонопольного органа и/или рекомендаций арбитражного комитета заказчика и/или иного уполномоченного контролирующего органа</w:t>
            </w:r>
            <w:r w:rsidR="004C155A">
              <w:rPr>
                <w:rFonts w:eastAsiaTheme="minorEastAsia"/>
                <w:szCs w:val="24"/>
              </w:rPr>
              <w:t>;</w:t>
            </w:r>
            <w:bookmarkStart w:id="4" w:name="_GoBack"/>
            <w:bookmarkEnd w:id="4"/>
          </w:p>
          <w:p w14:paraId="6F2988F9" w14:textId="49F78AEC" w:rsidR="009A3A16" w:rsidRDefault="005435AB" w:rsidP="00A57492">
            <w:pPr>
              <w:ind w:firstLine="0"/>
              <w:contextualSpacing/>
            </w:pPr>
            <w:r w:rsidRPr="004406A9">
              <w:rPr>
                <w:rFonts w:eastAsiaTheme="minorEastAsia"/>
              </w:rPr>
              <w:t>Изменение законодательства РФ, нормативных правовых актов, издание актов федеральных органов исполнительной власти, влияющих на возможность и/или целесообразность проведения закупки</w:t>
            </w:r>
            <w:r>
              <w:rPr>
                <w:rFonts w:eastAsiaTheme="minorEastAsia"/>
              </w:rPr>
              <w:t>.</w:t>
            </w:r>
          </w:p>
        </w:tc>
      </w:tr>
    </w:tbl>
    <w:p w14:paraId="50BE5633" w14:textId="77777777" w:rsidR="007603EE" w:rsidRDefault="007603EE" w:rsidP="007603EE">
      <w:pPr>
        <w:ind w:firstLine="0"/>
        <w:rPr>
          <w:rFonts w:eastAsia="Calibri"/>
          <w:szCs w:val="22"/>
          <w:lang w:eastAsia="en-US"/>
        </w:rPr>
      </w:pPr>
    </w:p>
    <w:p w14:paraId="26883885" w14:textId="1EFF6600" w:rsidR="005435AB" w:rsidRPr="0085682C" w:rsidRDefault="005435AB" w:rsidP="007603EE">
      <w:pPr>
        <w:ind w:firstLine="0"/>
        <w:rPr>
          <w:rFonts w:eastAsia="Calibri"/>
          <w:szCs w:val="22"/>
          <w:lang w:eastAsia="en-US"/>
        </w:rPr>
        <w:sectPr w:rsidR="005435AB" w:rsidRPr="0085682C" w:rsidSect="007603EE">
          <w:headerReference w:type="even" r:id="rId52"/>
          <w:headerReference w:type="default" r:id="rId53"/>
          <w:headerReference w:type="first" r:id="rId5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882EDF6" w14:textId="77777777" w:rsidR="00374B58" w:rsidRDefault="00374B58" w:rsidP="004F0D08">
      <w:pPr>
        <w:ind w:firstLine="0"/>
      </w:pPr>
    </w:p>
    <w:sectPr w:rsidR="0037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65CA3" w14:textId="77777777" w:rsidR="007603EE" w:rsidRDefault="007603EE" w:rsidP="007603EE">
      <w:r>
        <w:separator/>
      </w:r>
    </w:p>
  </w:endnote>
  <w:endnote w:type="continuationSeparator" w:id="0">
    <w:p w14:paraId="5E025347" w14:textId="77777777" w:rsidR="007603EE" w:rsidRDefault="007603EE" w:rsidP="007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B5F7" w14:textId="77777777" w:rsidR="007603EE" w:rsidRDefault="007603EE" w:rsidP="007603EE">
      <w:r>
        <w:separator/>
      </w:r>
    </w:p>
  </w:footnote>
  <w:footnote w:type="continuationSeparator" w:id="0">
    <w:p w14:paraId="398CF3CF" w14:textId="77777777" w:rsidR="007603EE" w:rsidRDefault="007603EE" w:rsidP="007603EE">
      <w:r>
        <w:continuationSeparator/>
      </w:r>
    </w:p>
  </w:footnote>
  <w:footnote w:id="1">
    <w:p w14:paraId="52ED0B8D" w14:textId="77777777" w:rsidR="007603EE" w:rsidRDefault="007603EE" w:rsidP="007603EE">
      <w:pPr>
        <w:pStyle w:val="ac"/>
      </w:pPr>
      <w:r>
        <w:rPr>
          <w:rStyle w:val="aa"/>
        </w:rPr>
        <w:footnoteRef/>
      </w:r>
      <w:r>
        <w:t xml:space="preserve"> </w:t>
      </w:r>
      <w:r w:rsidRPr="007B531C">
        <w:t>В данном разделе приводится Извещени</w:t>
      </w:r>
      <w:r>
        <w:t>е</w:t>
      </w:r>
      <w:r w:rsidRPr="007B531C">
        <w:t xml:space="preserve"> о закупке</w:t>
      </w:r>
      <w:r>
        <w:t xml:space="preserve">. </w:t>
      </w:r>
    </w:p>
    <w:p w14:paraId="6AE0F3C4" w14:textId="77777777" w:rsidR="007603EE" w:rsidRPr="00BA504D" w:rsidRDefault="007603EE" w:rsidP="007603EE">
      <w:pPr>
        <w:pStyle w:val="ac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14:paraId="52F49459" w14:textId="77777777" w:rsidR="00BB788F" w:rsidRPr="00D71EA3" w:rsidRDefault="00BB788F" w:rsidP="007603EE">
      <w:pPr>
        <w:pStyle w:val="ac"/>
        <w:spacing w:before="0"/>
        <w:rPr>
          <w:rFonts w:ascii="Arial" w:hAnsi="Arial" w:cs="Arial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F4C6" w14:textId="77777777" w:rsidR="007603EE" w:rsidRDefault="0076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0E8B" w14:textId="77777777" w:rsidR="007603EE" w:rsidRPr="002310D9" w:rsidRDefault="007603EE" w:rsidP="0076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7603EE" w:rsidRPr="001B5DAB" w14:paraId="017DD2E3" w14:textId="77777777" w:rsidTr="007603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BBDF571" w14:textId="77777777" w:rsidR="007603EE" w:rsidRPr="001B5DAB" w:rsidRDefault="007603EE" w:rsidP="007603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14:paraId="530FF1FB" w14:textId="77777777" w:rsidR="007603EE" w:rsidRDefault="007603EE" w:rsidP="007603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78E"/>
    <w:multiLevelType w:val="multilevel"/>
    <w:tmpl w:val="177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374B58"/>
    <w:rsid w:val="004C155A"/>
    <w:rsid w:val="004F0D08"/>
    <w:rsid w:val="005435AB"/>
    <w:rsid w:val="00575412"/>
    <w:rsid w:val="005C0C37"/>
    <w:rsid w:val="005F299D"/>
    <w:rsid w:val="007603EE"/>
    <w:rsid w:val="0092003D"/>
    <w:rsid w:val="009210E8"/>
    <w:rsid w:val="00951667"/>
    <w:rsid w:val="009A3A16"/>
    <w:rsid w:val="00A57492"/>
    <w:rsid w:val="00B944FE"/>
    <w:rsid w:val="00BB788F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65656BF4"/>
  <w15:chartTrackingRefBased/>
  <w15:docId w15:val="{C77B7217-A416-4CC6-B609-7B7CC2D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3E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03EE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603EE"/>
    <w:rPr>
      <w:rFonts w:ascii="Times New Roman" w:eastAsia="Times New Roman" w:hAnsi="Times New Roman" w:cs="Times New Roman"/>
      <w:i/>
      <w:sz w:val="20"/>
      <w:szCs w:val="28"/>
      <w:lang w:val="ru-RU" w:eastAsia="ru-RU"/>
    </w:rPr>
  </w:style>
  <w:style w:type="character" w:styleId="a5">
    <w:name w:val="Hyperlink"/>
    <w:basedOn w:val="a0"/>
    <w:rsid w:val="007603EE"/>
    <w:rPr>
      <w:rFonts w:cs="Times New Roman"/>
      <w:i/>
      <w:color w:val="0000FF"/>
      <w:u w:val="single"/>
    </w:rPr>
  </w:style>
  <w:style w:type="paragraph" w:customStyle="1" w:styleId="a6">
    <w:name w:val="Таблица текст"/>
    <w:basedOn w:val="a"/>
    <w:rsid w:val="007603EE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7">
    <w:name w:val="комментарий"/>
    <w:rsid w:val="007603EE"/>
    <w:rPr>
      <w:b/>
      <w:i/>
      <w:shd w:val="clear" w:color="auto" w:fill="FFFF99"/>
    </w:rPr>
  </w:style>
  <w:style w:type="paragraph" w:styleId="a8">
    <w:name w:val="List Paragraph"/>
    <w:basedOn w:val="a"/>
    <w:link w:val="a9"/>
    <w:uiPriority w:val="34"/>
    <w:qFormat/>
    <w:rsid w:val="007603EE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9">
    <w:name w:val="Абзац списка Знак"/>
    <w:basedOn w:val="a0"/>
    <w:link w:val="a8"/>
    <w:uiPriority w:val="34"/>
    <w:locked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rsid w:val="007603EE"/>
    <w:rPr>
      <w:rFonts w:cs="Times New Roman"/>
      <w:sz w:val="20"/>
      <w:vertAlign w:val="superscript"/>
    </w:rPr>
  </w:style>
  <w:style w:type="table" w:styleId="ab">
    <w:name w:val="Table Grid"/>
    <w:basedOn w:val="a1"/>
    <w:uiPriority w:val="59"/>
    <w:rsid w:val="0076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7603EE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03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">
    <w:name w:val="Введение-заголовок"/>
    <w:basedOn w:val="a"/>
    <w:link w:val="-0"/>
    <w:qFormat/>
    <w:rsid w:val="007603EE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7603EE"/>
    <w:rPr>
      <w:rFonts w:ascii="Arial" w:eastAsia="Times New Roman" w:hAnsi="Arial" w:cs="Times New Roman"/>
      <w:b/>
      <w:bCs/>
      <w:caps/>
      <w:sz w:val="28"/>
      <w:szCs w:val="24"/>
      <w:lang w:val="ru-RU" w:eastAsia="ru-RU"/>
    </w:rPr>
  </w:style>
  <w:style w:type="paragraph" w:customStyle="1" w:styleId="ConsPlusNormal">
    <w:name w:val="ConsPlusNormal"/>
    <w:rsid w:val="00760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image" Target="media/image9.wmf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image" Target="media/image10.wmf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8.xml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4.xml"/><Relationship Id="rId45" Type="http://schemas.openxmlformats.org/officeDocument/2006/relationships/control" Target="activeX/activeX26.xm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6.wmf"/><Relationship Id="rId44" Type="http://schemas.openxmlformats.org/officeDocument/2006/relationships/image" Target="media/image1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5.xml"/><Relationship Id="rId48" Type="http://schemas.openxmlformats.org/officeDocument/2006/relationships/image" Target="media/image13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hyperlink" Target="http://www.zakupki.gov.ru" TargetMode="External"/><Relationship Id="rId46" Type="http://schemas.openxmlformats.org/officeDocument/2006/relationships/image" Target="media/image12.wmf"/><Relationship Id="rId20" Type="http://schemas.openxmlformats.org/officeDocument/2006/relationships/control" Target="activeX/activeX10.xml"/><Relationship Id="rId41" Type="http://schemas.openxmlformats.org/officeDocument/2006/relationships/hyperlink" Target="https://www.roseltorg.ru/" TargetMode="External"/><Relationship Id="rId54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8.wmf"/><Relationship Id="rId4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15</cp:revision>
  <dcterms:created xsi:type="dcterms:W3CDTF">2019-02-21T08:44:00Z</dcterms:created>
  <dcterms:modified xsi:type="dcterms:W3CDTF">2019-03-29T11:44:00Z</dcterms:modified>
</cp:coreProperties>
</file>