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6AAB" w:rsidRPr="000A6424" w:rsidRDefault="00660DA7" w:rsidP="000A642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9E7D37" w:rsidP="00111AC2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727A86" w:rsidRDefault="009E7D37" w:rsidP="00727A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727A86" w:rsidRPr="00727A86">
        <w:rPr>
          <w:b/>
          <w:sz w:val="24"/>
          <w:lang w:eastAsia="ru-RU"/>
        </w:rPr>
        <w:t xml:space="preserve"> </w:t>
      </w:r>
      <w:r w:rsidR="00727A86" w:rsidRPr="00A54C1B">
        <w:rPr>
          <w:b/>
          <w:sz w:val="24"/>
          <w:lang w:eastAsia="ru-RU"/>
        </w:rPr>
        <w:t>о создании и сопровождении «Автоматизированной системы учета производимых и потребляемых энергетических ресурсов» (АСУ ППЭР) ОАО «АТЭК»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46F71">
        <w:trPr>
          <w:trHeight w:hRule="exact" w:val="20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C2A" w:rsidRDefault="00013C2A" w:rsidP="00013C2A">
            <w:pPr>
              <w:shd w:val="clear" w:color="auto" w:fill="FFFFFF"/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A6424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0A6424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0A642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A6424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  <w:p w:rsidR="00013C2A" w:rsidRDefault="00013C2A" w:rsidP="00013C2A">
            <w:pPr>
              <w:shd w:val="clear" w:color="auto" w:fill="FFFFFF"/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953BEE" w:rsidRPr="00953BEE" w:rsidRDefault="00013C2A" w:rsidP="00013C2A">
            <w:pPr>
              <w:tabs>
                <w:tab w:val="left" w:pos="558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53BEE">
              <w:rPr>
                <w:sz w:val="20"/>
                <w:szCs w:val="20"/>
              </w:rPr>
              <w:t>Если услуги, работы участника не облагаются НДС, то цена, предложенная таким участником в заявке, не должна превышать установленную начальную (максимальную) цену без НДС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0A6424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53BEE" w:rsidRPr="009F2DC0" w:rsidTr="00C04069">
        <w:trPr>
          <w:trHeight w:hRule="exact" w:val="5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Default="00C0406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Default="00953BEE" w:rsidP="008E574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97446E">
              <w:rPr>
                <w:sz w:val="24"/>
              </w:rPr>
              <w:t>размер первого платежа (предоплаты) за работы по созданию Системы, руб.</w:t>
            </w:r>
          </w:p>
          <w:p w:rsidR="00953BEE" w:rsidRDefault="00953BEE" w:rsidP="008E574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Pr="0097446E">
              <w:rPr>
                <w:sz w:val="24"/>
              </w:rPr>
              <w:t xml:space="preserve">стоимость услуг по сопровождению Системы, и 265 объектов </w:t>
            </w:r>
            <w:proofErr w:type="spellStart"/>
            <w:r w:rsidRPr="0097446E">
              <w:rPr>
                <w:sz w:val="24"/>
              </w:rPr>
              <w:t>ресурсоснабжения</w:t>
            </w:r>
            <w:proofErr w:type="spellEnd"/>
            <w:r w:rsidRPr="0097446E">
              <w:rPr>
                <w:sz w:val="24"/>
              </w:rPr>
              <w:t xml:space="preserve"> и </w:t>
            </w:r>
            <w:proofErr w:type="spellStart"/>
            <w:r w:rsidRPr="0097446E">
              <w:rPr>
                <w:sz w:val="24"/>
              </w:rPr>
              <w:t>ресурсопотребления</w:t>
            </w:r>
            <w:proofErr w:type="spellEnd"/>
            <w:r w:rsidRPr="0097446E">
              <w:rPr>
                <w:sz w:val="24"/>
              </w:rPr>
              <w:t>, включенных в Систему, руб./мес.</w:t>
            </w:r>
          </w:p>
          <w:p w:rsidR="00953BEE" w:rsidRDefault="00953BEE" w:rsidP="008E574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3) с</w:t>
            </w:r>
            <w:r w:rsidRPr="0097446E">
              <w:rPr>
                <w:sz w:val="24"/>
              </w:rPr>
              <w:t xml:space="preserve">тоимость услуг по сопровождению Системы за 1 объект </w:t>
            </w:r>
            <w:proofErr w:type="spellStart"/>
            <w:r w:rsidRPr="0097446E">
              <w:rPr>
                <w:sz w:val="24"/>
              </w:rPr>
              <w:t>ресурсоснабжения</w:t>
            </w:r>
            <w:proofErr w:type="spellEnd"/>
            <w:r w:rsidRPr="0097446E">
              <w:rPr>
                <w:sz w:val="24"/>
              </w:rPr>
              <w:t xml:space="preserve"> и </w:t>
            </w:r>
            <w:proofErr w:type="spellStart"/>
            <w:r w:rsidRPr="0097446E">
              <w:rPr>
                <w:sz w:val="24"/>
              </w:rPr>
              <w:t>ресурсопотребления</w:t>
            </w:r>
            <w:proofErr w:type="spellEnd"/>
            <w:r w:rsidRPr="0097446E">
              <w:rPr>
                <w:sz w:val="24"/>
              </w:rPr>
              <w:t>, включенный в Систему, сверх</w:t>
            </w:r>
            <w:r w:rsidR="00C04069">
              <w:rPr>
                <w:sz w:val="24"/>
              </w:rPr>
              <w:t xml:space="preserve"> количества, указанного в п.2</w:t>
            </w:r>
            <w:r w:rsidRPr="0097446E">
              <w:rPr>
                <w:sz w:val="24"/>
              </w:rPr>
              <w:t>, руб./мес.</w:t>
            </w:r>
          </w:p>
          <w:p w:rsidR="00953BEE" w:rsidRPr="0097446E" w:rsidRDefault="00953BEE" w:rsidP="00953BEE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4) с</w:t>
            </w:r>
            <w:r w:rsidRPr="0097446E">
              <w:rPr>
                <w:sz w:val="24"/>
              </w:rPr>
              <w:t xml:space="preserve">тоимость коммуникационного оборудования в составе: </w:t>
            </w:r>
          </w:p>
          <w:p w:rsidR="00953BEE" w:rsidRDefault="00953BEE" w:rsidP="00953BEE">
            <w:pPr>
              <w:widowControl w:val="0"/>
              <w:rPr>
                <w:sz w:val="24"/>
              </w:rPr>
            </w:pPr>
            <w:r w:rsidRPr="0097446E">
              <w:rPr>
                <w:sz w:val="24"/>
              </w:rPr>
              <w:t xml:space="preserve">Комплект №1 (GSM-модем с прошивкой </w:t>
            </w:r>
            <w:proofErr w:type="gramStart"/>
            <w:r w:rsidRPr="0097446E">
              <w:rPr>
                <w:sz w:val="24"/>
              </w:rPr>
              <w:t>АТМ</w:t>
            </w:r>
            <w:proofErr w:type="gramEnd"/>
            <w:r w:rsidRPr="0097446E">
              <w:rPr>
                <w:sz w:val="24"/>
              </w:rPr>
              <w:t xml:space="preserve"> </w:t>
            </w:r>
            <w:proofErr w:type="spellStart"/>
            <w:r w:rsidRPr="0097446E">
              <w:rPr>
                <w:sz w:val="24"/>
              </w:rPr>
              <w:t>Firmware</w:t>
            </w:r>
            <w:proofErr w:type="spellEnd"/>
            <w:r w:rsidRPr="0097446E">
              <w:rPr>
                <w:sz w:val="24"/>
              </w:rPr>
              <w:t xml:space="preserve"> – 1 шт.; SIM-карта -1шт.; Интерфейсный кабель - 1шт.; Антенна </w:t>
            </w:r>
            <w:proofErr w:type="spellStart"/>
            <w:r w:rsidRPr="0097446E">
              <w:rPr>
                <w:sz w:val="24"/>
              </w:rPr>
              <w:t>mini</w:t>
            </w:r>
            <w:proofErr w:type="spellEnd"/>
            <w:r w:rsidRPr="0097446E">
              <w:rPr>
                <w:sz w:val="24"/>
              </w:rPr>
              <w:t xml:space="preserve"> GSM SMA - 1шт.), руб. за</w:t>
            </w:r>
            <w:r w:rsidR="00C04069">
              <w:rPr>
                <w:sz w:val="24"/>
              </w:rPr>
              <w:t xml:space="preserve"> 1 (один)</w:t>
            </w:r>
            <w:r w:rsidRPr="0097446E">
              <w:rPr>
                <w:sz w:val="24"/>
              </w:rPr>
              <w:t xml:space="preserve"> комплект</w:t>
            </w:r>
          </w:p>
          <w:p w:rsidR="00953BEE" w:rsidRPr="0097446E" w:rsidRDefault="00953BEE" w:rsidP="00953BEE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5) с</w:t>
            </w:r>
            <w:r w:rsidRPr="0097446E">
              <w:rPr>
                <w:sz w:val="24"/>
              </w:rPr>
              <w:t xml:space="preserve">тоимость коммуникационного оборудования в составе: </w:t>
            </w:r>
          </w:p>
          <w:p w:rsidR="00953BEE" w:rsidRPr="0097446E" w:rsidRDefault="00953BEE" w:rsidP="00953BEE">
            <w:pPr>
              <w:widowControl w:val="0"/>
              <w:rPr>
                <w:sz w:val="24"/>
              </w:rPr>
            </w:pPr>
            <w:r w:rsidRPr="0097446E">
              <w:rPr>
                <w:sz w:val="24"/>
              </w:rPr>
              <w:t xml:space="preserve">Комплект №2 (LAN-устройство с прошивкой </w:t>
            </w:r>
            <w:proofErr w:type="gramStart"/>
            <w:r w:rsidRPr="0097446E">
              <w:rPr>
                <w:sz w:val="24"/>
              </w:rPr>
              <w:t>АТМ</w:t>
            </w:r>
            <w:proofErr w:type="gramEnd"/>
            <w:r w:rsidRPr="0097446E">
              <w:rPr>
                <w:sz w:val="24"/>
              </w:rPr>
              <w:t xml:space="preserve"> </w:t>
            </w:r>
            <w:proofErr w:type="spellStart"/>
            <w:r w:rsidRPr="0097446E">
              <w:rPr>
                <w:sz w:val="24"/>
              </w:rPr>
              <w:t>Firmware</w:t>
            </w:r>
            <w:proofErr w:type="spellEnd"/>
            <w:r w:rsidRPr="0097446E">
              <w:rPr>
                <w:sz w:val="24"/>
              </w:rPr>
              <w:t xml:space="preserve"> – 1 шт.; Адаптер питания – 1 шт., Интерфейсный кабель - 1шт.), руб. за </w:t>
            </w:r>
            <w:r w:rsidR="00C04069">
              <w:rPr>
                <w:sz w:val="24"/>
              </w:rPr>
              <w:t xml:space="preserve">1 (один) </w:t>
            </w:r>
            <w:r w:rsidRPr="0097446E">
              <w:rPr>
                <w:sz w:val="24"/>
              </w:rPr>
              <w:t>комплект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Pr="000A6424" w:rsidRDefault="00953BEE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53BEE" w:rsidRPr="009F2DC0" w:rsidTr="00841504">
        <w:trPr>
          <w:trHeight w:hRule="exact" w:val="22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Default="00C0406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Default="00953BEE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A6424">
              <w:rPr>
                <w:sz w:val="22"/>
                <w:szCs w:val="22"/>
                <w:lang w:eastAsia="ru-RU"/>
              </w:rPr>
              <w:t>Сроки (периоды) выполнения работ, оказания услуг (</w:t>
            </w:r>
            <w:r>
              <w:rPr>
                <w:sz w:val="24"/>
              </w:rPr>
              <w:t>11 января</w:t>
            </w:r>
            <w:r w:rsidRPr="0044550E">
              <w:rPr>
                <w:sz w:val="24"/>
              </w:rPr>
              <w:t xml:space="preserve"> 201</w:t>
            </w:r>
            <w:r>
              <w:rPr>
                <w:sz w:val="24"/>
              </w:rPr>
              <w:t xml:space="preserve">6 </w:t>
            </w:r>
            <w:r w:rsidRPr="0044550E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Pr="0044550E">
              <w:rPr>
                <w:sz w:val="24"/>
              </w:rPr>
              <w:t xml:space="preserve"> – </w:t>
            </w:r>
            <w:r>
              <w:rPr>
                <w:sz w:val="24"/>
              </w:rPr>
              <w:t>11</w:t>
            </w:r>
            <w:r w:rsidRPr="0044550E">
              <w:rPr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Pr="0044550E">
              <w:rPr>
                <w:sz w:val="24"/>
              </w:rPr>
              <w:t xml:space="preserve"> 201</w:t>
            </w:r>
            <w:r>
              <w:rPr>
                <w:sz w:val="24"/>
              </w:rPr>
              <w:t xml:space="preserve">7 </w:t>
            </w:r>
            <w:r w:rsidRPr="0044550E">
              <w:rPr>
                <w:sz w:val="24"/>
              </w:rPr>
              <w:t>г.</w:t>
            </w:r>
            <w:r w:rsidRPr="000A6424">
              <w:rPr>
                <w:sz w:val="22"/>
                <w:szCs w:val="22"/>
                <w:lang w:eastAsia="ru-RU"/>
              </w:rPr>
              <w:t>)</w:t>
            </w:r>
            <w:r w:rsidR="00841504">
              <w:rPr>
                <w:sz w:val="22"/>
                <w:szCs w:val="22"/>
                <w:lang w:eastAsia="ru-RU"/>
              </w:rPr>
              <w:t>:</w:t>
            </w:r>
          </w:p>
          <w:p w:rsidR="00841504" w:rsidRPr="00841504" w:rsidRDefault="00841504" w:rsidP="0084150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841504">
              <w:rPr>
                <w:sz w:val="22"/>
                <w:szCs w:val="22"/>
                <w:lang w:eastAsia="ru-RU"/>
              </w:rPr>
              <w:t>Предпроектное</w:t>
            </w:r>
            <w:proofErr w:type="spellEnd"/>
            <w:r w:rsidRPr="00841504">
              <w:rPr>
                <w:sz w:val="22"/>
                <w:szCs w:val="22"/>
                <w:lang w:eastAsia="ru-RU"/>
              </w:rPr>
              <w:t xml:space="preserve"> обследование</w:t>
            </w:r>
            <w:r>
              <w:rPr>
                <w:sz w:val="22"/>
                <w:szCs w:val="22"/>
                <w:lang w:eastAsia="ru-RU"/>
              </w:rPr>
              <w:t xml:space="preserve"> (в неделях)</w:t>
            </w:r>
          </w:p>
          <w:p w:rsidR="00841504" w:rsidRPr="00841504" w:rsidRDefault="00841504" w:rsidP="0084150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41504">
              <w:rPr>
                <w:sz w:val="22"/>
                <w:szCs w:val="22"/>
                <w:lang w:eastAsia="ru-RU"/>
              </w:rPr>
              <w:t>Поставка аппаратного комплекса</w:t>
            </w:r>
            <w:r>
              <w:rPr>
                <w:sz w:val="22"/>
                <w:szCs w:val="22"/>
                <w:lang w:eastAsia="ru-RU"/>
              </w:rPr>
              <w:t xml:space="preserve"> (в неделях)</w:t>
            </w:r>
          </w:p>
          <w:p w:rsidR="00841504" w:rsidRPr="00841504" w:rsidRDefault="00841504" w:rsidP="0084150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Рабочий проект (в неделях)</w:t>
            </w:r>
          </w:p>
          <w:p w:rsidR="00841504" w:rsidRPr="00841504" w:rsidRDefault="00841504" w:rsidP="0084150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41504">
              <w:rPr>
                <w:sz w:val="22"/>
                <w:szCs w:val="22"/>
                <w:lang w:eastAsia="ru-RU"/>
              </w:rPr>
              <w:t>Адаптация программного обеспечения</w:t>
            </w:r>
            <w:r>
              <w:rPr>
                <w:sz w:val="22"/>
                <w:szCs w:val="22"/>
                <w:lang w:eastAsia="ru-RU"/>
              </w:rPr>
              <w:t xml:space="preserve"> (в неделях)</w:t>
            </w:r>
          </w:p>
          <w:p w:rsidR="00841504" w:rsidRPr="00841504" w:rsidRDefault="00841504" w:rsidP="0084150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41504">
              <w:rPr>
                <w:sz w:val="22"/>
                <w:szCs w:val="22"/>
                <w:lang w:eastAsia="ru-RU"/>
              </w:rPr>
              <w:t>Подключение объектов к Системе</w:t>
            </w:r>
            <w:r>
              <w:rPr>
                <w:sz w:val="22"/>
                <w:szCs w:val="22"/>
                <w:lang w:eastAsia="ru-RU"/>
              </w:rPr>
              <w:t xml:space="preserve"> (в неделях)</w:t>
            </w:r>
          </w:p>
          <w:p w:rsidR="00841504" w:rsidRPr="000A6424" w:rsidRDefault="00841504" w:rsidP="0084150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841504">
              <w:rPr>
                <w:sz w:val="22"/>
                <w:szCs w:val="22"/>
                <w:lang w:eastAsia="ru-RU"/>
              </w:rPr>
              <w:t>Ввод Системы в действие</w:t>
            </w:r>
            <w:r>
              <w:rPr>
                <w:sz w:val="22"/>
                <w:szCs w:val="22"/>
                <w:lang w:eastAsia="ru-RU"/>
              </w:rPr>
              <w:t xml:space="preserve"> (в неделях)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Pr="000A6424" w:rsidRDefault="00953BEE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53BEE" w:rsidRPr="009F2DC0" w:rsidTr="00AF3C5D">
        <w:trPr>
          <w:trHeight w:hRule="exact" w:val="19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Default="00C04069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Pr="000A6424" w:rsidRDefault="00953BEE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A6424">
              <w:rPr>
                <w:color w:val="000000" w:themeColor="text1"/>
                <w:sz w:val="22"/>
                <w:szCs w:val="22"/>
              </w:rPr>
              <w:t>Условие оплаты (</w:t>
            </w:r>
            <w:r w:rsidRPr="00B45094">
              <w:rPr>
                <w:color w:val="000000" w:themeColor="text1"/>
                <w:sz w:val="22"/>
                <w:szCs w:val="22"/>
              </w:rPr>
              <w:t xml:space="preserve">Заказчик оплачивает Исполнителю первый платеж в размере 30% от цены договора, в течение 5 рабочих дней после </w:t>
            </w:r>
            <w:proofErr w:type="gramStart"/>
            <w:r w:rsidRPr="00B45094">
              <w:rPr>
                <w:color w:val="000000" w:themeColor="text1"/>
                <w:sz w:val="22"/>
                <w:szCs w:val="22"/>
              </w:rPr>
              <w:t>подписания Договора, оставшиеся 70% суммы оплачиваются</w:t>
            </w:r>
            <w:proofErr w:type="gramEnd"/>
            <w:r w:rsidRPr="00B45094">
              <w:rPr>
                <w:color w:val="000000" w:themeColor="text1"/>
                <w:sz w:val="22"/>
                <w:szCs w:val="22"/>
              </w:rPr>
              <w:t xml:space="preserve"> Заказчиком </w:t>
            </w:r>
            <w:r w:rsidR="00AF3C5D">
              <w:rPr>
                <w:color w:val="000000" w:themeColor="text1"/>
                <w:sz w:val="22"/>
                <w:szCs w:val="22"/>
              </w:rPr>
              <w:t xml:space="preserve">равными долями </w:t>
            </w:r>
            <w:r w:rsidRPr="00B45094">
              <w:rPr>
                <w:color w:val="000000" w:themeColor="text1"/>
                <w:sz w:val="22"/>
                <w:szCs w:val="22"/>
              </w:rPr>
              <w:t>ежемесячно до конца срока действия договора в течение пяти рабочих дней с момента подписания акт</w:t>
            </w:r>
            <w:r>
              <w:rPr>
                <w:color w:val="000000" w:themeColor="text1"/>
                <w:sz w:val="22"/>
                <w:szCs w:val="22"/>
              </w:rPr>
              <w:t>а сдачи-приемки оказанных услуг</w:t>
            </w:r>
            <w:r w:rsidRPr="000A6424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BEE" w:rsidRPr="000A6424" w:rsidRDefault="00953BEE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C22851" w:rsidRPr="009F2DC0" w:rsidTr="00C22851">
        <w:trPr>
          <w:trHeight w:hRule="exact" w:val="19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851" w:rsidRPr="009F2DC0" w:rsidRDefault="00AF3C5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851" w:rsidRDefault="00C22851" w:rsidP="00C2285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7446E">
              <w:rPr>
                <w:sz w:val="24"/>
              </w:rPr>
              <w:t>аличие в г. Краснодаре отделения и/или филиала, и/или регионального представительства, обладающего необходимыми квалификационными и техническими возможностями</w:t>
            </w:r>
            <w:r>
              <w:rPr>
                <w:sz w:val="24"/>
              </w:rPr>
              <w:t xml:space="preserve"> (Приложение: </w:t>
            </w:r>
            <w:r w:rsidRPr="00C22851">
              <w:rPr>
                <w:sz w:val="24"/>
              </w:rPr>
              <w:t>справка в произвольной форме с указанием фактического адреса отделения и/или филиала, и/или регионального представительства</w:t>
            </w:r>
            <w:r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851" w:rsidRPr="00841504" w:rsidRDefault="00C22851" w:rsidP="008415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841504">
              <w:rPr>
                <w:i/>
                <w:sz w:val="24"/>
              </w:rPr>
              <w:t>Да</w:t>
            </w:r>
            <w:proofErr w:type="gramStart"/>
            <w:r w:rsidRPr="00841504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Н</w:t>
            </w:r>
            <w:proofErr w:type="gramEnd"/>
            <w:r w:rsidRPr="00841504">
              <w:rPr>
                <w:i/>
                <w:sz w:val="24"/>
              </w:rPr>
              <w:t>ет</w:t>
            </w:r>
          </w:p>
        </w:tc>
      </w:tr>
      <w:tr w:rsidR="00841504" w:rsidRPr="009F2DC0" w:rsidTr="00841504">
        <w:trPr>
          <w:trHeight w:hRule="exact" w:val="26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04" w:rsidRPr="009F2DC0" w:rsidRDefault="00AF3C5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04" w:rsidRPr="0097446E" w:rsidRDefault="00841504" w:rsidP="009C5F9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7446E">
              <w:rPr>
                <w:sz w:val="24"/>
              </w:rPr>
              <w:t>Наличие в штате не менее 10 квалифицированных ИТ-специалистов,</w:t>
            </w:r>
            <w:r>
              <w:rPr>
                <w:sz w:val="24"/>
              </w:rPr>
              <w:t xml:space="preserve"> постоянным местом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которых является офис/отделение/филиал/ представительство организации участника в г. Краснодаре</w:t>
            </w:r>
            <w:r w:rsidR="009C5F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(Приложение: справка в произвольной форме, подтверждающую соответствие участника требованиям, штатное расписание организации, </w:t>
            </w:r>
            <w:r w:rsidRPr="0097446E">
              <w:rPr>
                <w:sz w:val="24"/>
              </w:rPr>
              <w:t>копии трудовых книжек ИТ-специалистов</w:t>
            </w:r>
            <w:r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04" w:rsidRPr="00841504" w:rsidRDefault="00841504" w:rsidP="008415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841504">
              <w:rPr>
                <w:i/>
                <w:sz w:val="24"/>
              </w:rPr>
              <w:t>Да</w:t>
            </w:r>
            <w:proofErr w:type="gramStart"/>
            <w:r w:rsidRPr="00841504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Н</w:t>
            </w:r>
            <w:proofErr w:type="gramEnd"/>
            <w:r w:rsidRPr="00841504">
              <w:rPr>
                <w:i/>
                <w:sz w:val="24"/>
              </w:rPr>
              <w:t>ет</w:t>
            </w:r>
          </w:p>
        </w:tc>
      </w:tr>
      <w:tr w:rsidR="00C22851" w:rsidRPr="009F2DC0" w:rsidTr="00C22851">
        <w:trPr>
          <w:trHeight w:hRule="exact" w:val="2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851" w:rsidRDefault="00AF3C5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851" w:rsidRPr="0097446E" w:rsidRDefault="00C22851" w:rsidP="009C5F9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Полное с</w:t>
            </w:r>
            <w:r w:rsidRPr="00C22851">
              <w:rPr>
                <w:sz w:val="24"/>
              </w:rPr>
              <w:t>оответствие комму</w:t>
            </w:r>
            <w:r>
              <w:rPr>
                <w:sz w:val="24"/>
              </w:rPr>
              <w:t>никационных устройств, использу</w:t>
            </w:r>
            <w:r w:rsidRPr="00C22851">
              <w:rPr>
                <w:sz w:val="24"/>
              </w:rPr>
              <w:t>емых в АСУ ППЭР, требованиям, представленным в Приложении №2 к Техническому заданию</w:t>
            </w:r>
            <w:r>
              <w:rPr>
                <w:sz w:val="24"/>
              </w:rPr>
              <w:t xml:space="preserve"> (Приложение: </w:t>
            </w:r>
            <w:r w:rsidRPr="00C22851">
              <w:rPr>
                <w:sz w:val="24"/>
              </w:rPr>
              <w:t>справка в произвольной форме, в которой указаны предлагаемые модели коммуникационных устройств, используемых в АСУ ППЭР, и их характеристики</w:t>
            </w:r>
            <w:r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851" w:rsidRPr="00841504" w:rsidRDefault="00C22851" w:rsidP="008415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841504">
              <w:rPr>
                <w:i/>
                <w:sz w:val="24"/>
              </w:rPr>
              <w:t>Да</w:t>
            </w:r>
            <w:proofErr w:type="gramStart"/>
            <w:r w:rsidRPr="00841504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Н</w:t>
            </w:r>
            <w:proofErr w:type="gramEnd"/>
            <w:r w:rsidRPr="00841504">
              <w:rPr>
                <w:i/>
                <w:sz w:val="24"/>
              </w:rPr>
              <w:t>ет</w:t>
            </w:r>
          </w:p>
        </w:tc>
      </w:tr>
      <w:tr w:rsidR="009C5F93" w:rsidRPr="009F2DC0" w:rsidTr="00512F16">
        <w:trPr>
          <w:trHeight w:hRule="exact" w:val="11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F93" w:rsidRPr="009F2DC0" w:rsidRDefault="00AF3C5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F93" w:rsidRPr="0097446E" w:rsidRDefault="009C5F93" w:rsidP="00512F16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97446E">
              <w:rPr>
                <w:sz w:val="24"/>
              </w:rPr>
              <w:t>службы технической поддержки, работающей в режиме 24/7</w:t>
            </w:r>
            <w:r>
              <w:rPr>
                <w:sz w:val="24"/>
              </w:rPr>
              <w:t xml:space="preserve"> (</w:t>
            </w:r>
            <w:r w:rsidR="00512F16" w:rsidRPr="00512F16">
              <w:rPr>
                <w:sz w:val="24"/>
              </w:rPr>
              <w:t xml:space="preserve">Приложение: справка в произвольной форме с указанием номера </w:t>
            </w:r>
            <w:r w:rsidR="00512F16">
              <w:rPr>
                <w:sz w:val="24"/>
              </w:rPr>
              <w:t>телефона технической поддержки)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F93" w:rsidRPr="00841504" w:rsidRDefault="009C5F93" w:rsidP="008415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841504">
              <w:rPr>
                <w:i/>
                <w:sz w:val="24"/>
              </w:rPr>
              <w:t>Да</w:t>
            </w:r>
            <w:proofErr w:type="gramStart"/>
            <w:r w:rsidRPr="00841504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Н</w:t>
            </w:r>
            <w:proofErr w:type="gramEnd"/>
            <w:r w:rsidRPr="00841504">
              <w:rPr>
                <w:i/>
                <w:sz w:val="24"/>
              </w:rPr>
              <w:t>ет</w:t>
            </w:r>
          </w:p>
        </w:tc>
      </w:tr>
      <w:tr w:rsidR="00841504" w:rsidRPr="009F2DC0" w:rsidTr="00841504">
        <w:trPr>
          <w:trHeight w:hRule="exact" w:val="130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04" w:rsidRDefault="00AF3C5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04" w:rsidRPr="000A6424" w:rsidRDefault="00841504" w:rsidP="000A6424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A6424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04" w:rsidRPr="000A6424" w:rsidRDefault="00841504" w:rsidP="00841504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0A6424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841504" w:rsidRPr="000A6424" w:rsidRDefault="00841504" w:rsidP="00841504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0A6424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0A6424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0A6424" w:rsidRDefault="009E7D37" w:rsidP="000A642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proofErr w:type="gramStart"/>
      <w:r w:rsidR="000A6424" w:rsidRPr="000A6424">
        <w:rPr>
          <w:i/>
          <w:sz w:val="24"/>
          <w:lang w:eastAsia="ru-RU"/>
        </w:rPr>
        <w:t>создании</w:t>
      </w:r>
      <w:proofErr w:type="gramEnd"/>
      <w:r w:rsidR="000A6424" w:rsidRPr="000A6424">
        <w:rPr>
          <w:i/>
          <w:sz w:val="24"/>
          <w:lang w:eastAsia="ru-RU"/>
        </w:rPr>
        <w:t xml:space="preserve"> и сопровождении «Автоматизированной системы учета производимых и потребляемых энергетических ресурсов» (АСУ ППЭР) ОАО «АТЭК»</w:t>
      </w:r>
      <w:r w:rsidR="000A6424">
        <w:rPr>
          <w:i/>
          <w:sz w:val="24"/>
          <w:lang w:eastAsia="ru-RU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proofErr w:type="spellStart"/>
      <w:r w:rsidR="00111AC2">
        <w:rPr>
          <w:rFonts w:eastAsiaTheme="minorHAnsi"/>
          <w:sz w:val="24"/>
          <w:lang w:eastAsia="en-US"/>
        </w:rPr>
        <w:t>г</w:t>
      </w:r>
      <w:proofErr w:type="gramStart"/>
      <w:r w:rsidR="00111AC2">
        <w:rPr>
          <w:rFonts w:eastAsiaTheme="minorHAnsi"/>
          <w:sz w:val="24"/>
          <w:lang w:eastAsia="en-US"/>
        </w:rPr>
        <w:t>.К</w:t>
      </w:r>
      <w:proofErr w:type="gramEnd"/>
      <w:r w:rsidR="00111AC2">
        <w:rPr>
          <w:rFonts w:eastAsiaTheme="minorHAnsi"/>
          <w:sz w:val="24"/>
          <w:lang w:eastAsia="en-US"/>
        </w:rPr>
        <w:t>раснодар</w:t>
      </w:r>
      <w:proofErr w:type="spellEnd"/>
      <w:r w:rsidR="00111AC2">
        <w:rPr>
          <w:rFonts w:eastAsiaTheme="minorHAnsi"/>
          <w:sz w:val="24"/>
          <w:lang w:eastAsia="en-US"/>
        </w:rPr>
        <w:t xml:space="preserve">, </w:t>
      </w:r>
      <w:proofErr w:type="spellStart"/>
      <w:r w:rsidR="00111AC2">
        <w:rPr>
          <w:rFonts w:eastAsiaTheme="minorHAnsi"/>
          <w:sz w:val="24"/>
          <w:lang w:eastAsia="en-US"/>
        </w:rPr>
        <w:t>ул.Селезнева</w:t>
      </w:r>
      <w:proofErr w:type="spellEnd"/>
      <w:r w:rsidR="00111AC2">
        <w:rPr>
          <w:rFonts w:eastAsiaTheme="minorHAnsi"/>
          <w:sz w:val="24"/>
          <w:lang w:eastAsia="en-US"/>
        </w:rPr>
        <w:t>, 199, ОАО «АТЭК».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111AC2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 в случае увеличения объема работ, но не более чем на 30% </w:t>
      </w:r>
      <w:r w:rsidR="00111AC2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lastRenderedPageBreak/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0A6424" w:rsidRDefault="000A6424" w:rsidP="000A6424">
      <w:pPr>
        <w:jc w:val="right"/>
        <w:outlineLvl w:val="5"/>
        <w:rPr>
          <w:iCs/>
          <w:szCs w:val="28"/>
          <w:lang w:eastAsia="ru-RU"/>
        </w:rPr>
      </w:pPr>
    </w:p>
    <w:p w:rsidR="009C5F93" w:rsidRDefault="009C5F93" w:rsidP="000A6424">
      <w:pPr>
        <w:jc w:val="right"/>
        <w:outlineLvl w:val="5"/>
        <w:rPr>
          <w:iCs/>
          <w:szCs w:val="28"/>
          <w:lang w:eastAsia="ru-RU"/>
        </w:rPr>
      </w:pPr>
    </w:p>
    <w:p w:rsidR="009C5F93" w:rsidRDefault="009C5F93" w:rsidP="000A6424">
      <w:pPr>
        <w:jc w:val="right"/>
        <w:outlineLvl w:val="5"/>
        <w:rPr>
          <w:iCs/>
          <w:szCs w:val="28"/>
          <w:lang w:eastAsia="ru-RU"/>
        </w:rPr>
      </w:pPr>
    </w:p>
    <w:p w:rsidR="009C5F93" w:rsidRDefault="009C5F93" w:rsidP="000A6424">
      <w:pPr>
        <w:jc w:val="right"/>
        <w:outlineLvl w:val="5"/>
        <w:rPr>
          <w:iCs/>
          <w:szCs w:val="28"/>
          <w:lang w:eastAsia="ru-RU"/>
        </w:rPr>
      </w:pPr>
    </w:p>
    <w:p w:rsidR="009C5F93" w:rsidRDefault="009C5F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626A93" w:rsidRDefault="00626A93" w:rsidP="000A6424">
      <w:pPr>
        <w:jc w:val="right"/>
        <w:outlineLvl w:val="5"/>
        <w:rPr>
          <w:iCs/>
          <w:szCs w:val="28"/>
          <w:lang w:eastAsia="ru-RU"/>
        </w:rPr>
      </w:pPr>
    </w:p>
    <w:p w:rsidR="009C5F93" w:rsidRDefault="009C5F93" w:rsidP="000A6424">
      <w:pPr>
        <w:jc w:val="right"/>
        <w:outlineLvl w:val="5"/>
        <w:rPr>
          <w:iCs/>
          <w:szCs w:val="28"/>
          <w:lang w:eastAsia="ru-RU"/>
        </w:rPr>
      </w:pPr>
    </w:p>
    <w:p w:rsidR="00B5780F" w:rsidRDefault="00B5780F" w:rsidP="000A6424">
      <w:pPr>
        <w:jc w:val="right"/>
        <w:outlineLvl w:val="5"/>
        <w:rPr>
          <w:iCs/>
          <w:szCs w:val="28"/>
          <w:lang w:eastAsia="ru-RU"/>
        </w:rPr>
      </w:pPr>
    </w:p>
    <w:p w:rsidR="00B5780F" w:rsidRDefault="00B5780F" w:rsidP="000A6424">
      <w:pPr>
        <w:jc w:val="right"/>
        <w:outlineLvl w:val="5"/>
        <w:rPr>
          <w:iCs/>
          <w:szCs w:val="28"/>
          <w:lang w:eastAsia="ru-RU"/>
        </w:rPr>
      </w:pPr>
    </w:p>
    <w:p w:rsidR="00B5780F" w:rsidRDefault="00B5780F" w:rsidP="000A6424">
      <w:pPr>
        <w:jc w:val="right"/>
        <w:outlineLvl w:val="5"/>
        <w:rPr>
          <w:iCs/>
          <w:szCs w:val="28"/>
          <w:lang w:eastAsia="ru-RU"/>
        </w:rPr>
      </w:pPr>
    </w:p>
    <w:p w:rsidR="00B5780F" w:rsidRDefault="00B5780F" w:rsidP="000A6424">
      <w:pPr>
        <w:jc w:val="right"/>
        <w:outlineLvl w:val="5"/>
        <w:rPr>
          <w:iCs/>
          <w:szCs w:val="28"/>
          <w:lang w:eastAsia="ru-RU"/>
        </w:rPr>
      </w:pPr>
    </w:p>
    <w:p w:rsidR="009C5F93" w:rsidRDefault="009C5F93" w:rsidP="000A6424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0A6424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E" w:rsidRDefault="00E65DFE" w:rsidP="0084590D">
      <w:r>
        <w:separator/>
      </w:r>
    </w:p>
  </w:endnote>
  <w:endnote w:type="continuationSeparator" w:id="0">
    <w:p w:rsidR="00E65DFE" w:rsidRDefault="00E65DF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E" w:rsidRDefault="00E65DFE" w:rsidP="0084590D">
      <w:r>
        <w:separator/>
      </w:r>
    </w:p>
  </w:footnote>
  <w:footnote w:type="continuationSeparator" w:id="0">
    <w:p w:rsidR="00E65DFE" w:rsidRDefault="00E65DF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56B8"/>
    <w:multiLevelType w:val="hybridMultilevel"/>
    <w:tmpl w:val="5EEE69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3C2A"/>
    <w:rsid w:val="00040C63"/>
    <w:rsid w:val="000519A4"/>
    <w:rsid w:val="00053B4D"/>
    <w:rsid w:val="0005667C"/>
    <w:rsid w:val="00063254"/>
    <w:rsid w:val="00065BCD"/>
    <w:rsid w:val="000661CA"/>
    <w:rsid w:val="00075EFE"/>
    <w:rsid w:val="00077976"/>
    <w:rsid w:val="000816A5"/>
    <w:rsid w:val="000832A3"/>
    <w:rsid w:val="00083C66"/>
    <w:rsid w:val="00084432"/>
    <w:rsid w:val="000A011C"/>
    <w:rsid w:val="000A6424"/>
    <w:rsid w:val="000A7C06"/>
    <w:rsid w:val="000B5FF2"/>
    <w:rsid w:val="000E309E"/>
    <w:rsid w:val="000E3199"/>
    <w:rsid w:val="000E74AC"/>
    <w:rsid w:val="000E7B22"/>
    <w:rsid w:val="000F3EF7"/>
    <w:rsid w:val="001060B8"/>
    <w:rsid w:val="00111AC2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44D8"/>
    <w:rsid w:val="0026693C"/>
    <w:rsid w:val="00275F3A"/>
    <w:rsid w:val="0029216C"/>
    <w:rsid w:val="002959E6"/>
    <w:rsid w:val="002A7A95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ACF"/>
    <w:rsid w:val="00342FAD"/>
    <w:rsid w:val="0035073C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3E6A94"/>
    <w:rsid w:val="00403B88"/>
    <w:rsid w:val="004112A9"/>
    <w:rsid w:val="00413442"/>
    <w:rsid w:val="00415915"/>
    <w:rsid w:val="00431609"/>
    <w:rsid w:val="00442F60"/>
    <w:rsid w:val="00445D54"/>
    <w:rsid w:val="0044714C"/>
    <w:rsid w:val="00453F0D"/>
    <w:rsid w:val="00454C57"/>
    <w:rsid w:val="00460DF5"/>
    <w:rsid w:val="00465729"/>
    <w:rsid w:val="0046674A"/>
    <w:rsid w:val="004C4BBC"/>
    <w:rsid w:val="004E0B4A"/>
    <w:rsid w:val="004E4306"/>
    <w:rsid w:val="004E62DF"/>
    <w:rsid w:val="004F535A"/>
    <w:rsid w:val="004F6538"/>
    <w:rsid w:val="00506CC3"/>
    <w:rsid w:val="00512F16"/>
    <w:rsid w:val="0051304F"/>
    <w:rsid w:val="00516726"/>
    <w:rsid w:val="00516CA7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C3C62"/>
    <w:rsid w:val="005C5FA0"/>
    <w:rsid w:val="005D033A"/>
    <w:rsid w:val="005D1B6D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6A93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5B7"/>
    <w:rsid w:val="0071692C"/>
    <w:rsid w:val="00721986"/>
    <w:rsid w:val="00727A86"/>
    <w:rsid w:val="00746F71"/>
    <w:rsid w:val="00752029"/>
    <w:rsid w:val="0076497B"/>
    <w:rsid w:val="00766124"/>
    <w:rsid w:val="00770859"/>
    <w:rsid w:val="0078246B"/>
    <w:rsid w:val="00782D88"/>
    <w:rsid w:val="00790DF5"/>
    <w:rsid w:val="007933BF"/>
    <w:rsid w:val="00796D77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0B85"/>
    <w:rsid w:val="00802A4C"/>
    <w:rsid w:val="008039FF"/>
    <w:rsid w:val="00834F04"/>
    <w:rsid w:val="00835A89"/>
    <w:rsid w:val="00840D8B"/>
    <w:rsid w:val="00841504"/>
    <w:rsid w:val="0084590D"/>
    <w:rsid w:val="00850F81"/>
    <w:rsid w:val="008536C8"/>
    <w:rsid w:val="0085471C"/>
    <w:rsid w:val="00854A8A"/>
    <w:rsid w:val="0087233F"/>
    <w:rsid w:val="008808B9"/>
    <w:rsid w:val="0088184B"/>
    <w:rsid w:val="008951B0"/>
    <w:rsid w:val="008A044F"/>
    <w:rsid w:val="008A11E1"/>
    <w:rsid w:val="008A3B25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8F7DA6"/>
    <w:rsid w:val="00900B32"/>
    <w:rsid w:val="009101DD"/>
    <w:rsid w:val="009102C3"/>
    <w:rsid w:val="0091301E"/>
    <w:rsid w:val="00921632"/>
    <w:rsid w:val="009328EE"/>
    <w:rsid w:val="0094699F"/>
    <w:rsid w:val="00953BEE"/>
    <w:rsid w:val="00955997"/>
    <w:rsid w:val="009602F8"/>
    <w:rsid w:val="00964962"/>
    <w:rsid w:val="00970531"/>
    <w:rsid w:val="00971483"/>
    <w:rsid w:val="00977054"/>
    <w:rsid w:val="00977547"/>
    <w:rsid w:val="00984332"/>
    <w:rsid w:val="009A3844"/>
    <w:rsid w:val="009C5F93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54C1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3C5D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094"/>
    <w:rsid w:val="00B56C59"/>
    <w:rsid w:val="00B5780F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BF732C"/>
    <w:rsid w:val="00C0317C"/>
    <w:rsid w:val="00C04069"/>
    <w:rsid w:val="00C212CC"/>
    <w:rsid w:val="00C22851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02BE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65DFE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C735D"/>
    <w:rsid w:val="00FD1996"/>
    <w:rsid w:val="00FD1C3C"/>
    <w:rsid w:val="00FD3BCD"/>
    <w:rsid w:val="00FD717B"/>
    <w:rsid w:val="00FF3C1F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EAB1-46B5-4F76-88F7-1C0427A3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Шестопалова Елена Алексеевна</cp:lastModifiedBy>
  <cp:revision>4</cp:revision>
  <cp:lastPrinted>2015-12-10T07:05:00Z</cp:lastPrinted>
  <dcterms:created xsi:type="dcterms:W3CDTF">2012-09-10T07:20:00Z</dcterms:created>
  <dcterms:modified xsi:type="dcterms:W3CDTF">2015-12-10T13:34:00Z</dcterms:modified>
</cp:coreProperties>
</file>