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</w:t>
      </w:r>
      <w:bookmarkStart w:id="0" w:name="_GoBack"/>
      <w:bookmarkEnd w:id="0"/>
      <w:r w:rsidRPr="00DF24E2">
        <w:rPr>
          <w:b/>
          <w:i/>
          <w:sz w:val="24"/>
          <w:lang w:eastAsia="ru-RU"/>
        </w:rPr>
        <w:t>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 по объекту: «</w:t>
      </w:r>
      <w:r w:rsidR="004944E6">
        <w:rPr>
          <w:b/>
          <w:sz w:val="24"/>
        </w:rPr>
        <w:t>Установка УУРГ котельной по ул. Анны Ахматовой, 1</w:t>
      </w:r>
      <w:r w:rsidR="0017677D" w:rsidRPr="0017677D">
        <w:rPr>
          <w:b/>
          <w:sz w:val="24"/>
          <w:lang w:eastAsia="ru-RU"/>
        </w:rPr>
        <w:t>» для нужд филиала АО «АТЭК» «</w:t>
      </w:r>
      <w:proofErr w:type="spellStart"/>
      <w:r w:rsidR="0017677D" w:rsidRPr="0017677D">
        <w:rPr>
          <w:b/>
          <w:sz w:val="24"/>
          <w:lang w:eastAsia="ru-RU"/>
        </w:rPr>
        <w:t>Краснодартеплоэнерго</w:t>
      </w:r>
      <w:proofErr w:type="spellEnd"/>
      <w:r w:rsidR="0017677D" w:rsidRPr="0017677D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C51004">
        <w:trPr>
          <w:trHeight w:hRule="exact" w:val="5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FD0190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Сроки выполнения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____ календарных дней с момента подписания договора</w:t>
            </w: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C51004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объекту: «</w:t>
      </w:r>
      <w:r w:rsidR="004944E6" w:rsidRPr="004944E6">
        <w:rPr>
          <w:i/>
          <w:sz w:val="24"/>
        </w:rPr>
        <w:t xml:space="preserve">Установка УУРГ котельной </w:t>
      </w:r>
      <w:proofErr w:type="gramStart"/>
      <w:r w:rsidR="004944E6" w:rsidRPr="004944E6">
        <w:rPr>
          <w:i/>
          <w:sz w:val="24"/>
        </w:rPr>
        <w:t>по</w:t>
      </w:r>
      <w:proofErr w:type="gramEnd"/>
      <w:r w:rsidR="004944E6" w:rsidRPr="004944E6">
        <w:rPr>
          <w:i/>
          <w:sz w:val="24"/>
        </w:rPr>
        <w:t xml:space="preserve"> ул. Анны Ахматовой, 1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» для нужд филиала АО «АТЭК» «</w:t>
      </w:r>
      <w:proofErr w:type="spellStart"/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»</w:t>
      </w:r>
      <w:r w:rsidR="0017677D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17677D">
        <w:rPr>
          <w:sz w:val="24"/>
          <w:lang w:eastAsia="ru-RU"/>
        </w:rPr>
        <w:t xml:space="preserve"> г. Краснодар, ул.</w:t>
      </w:r>
      <w:r w:rsidR="002E19CC">
        <w:rPr>
          <w:sz w:val="24"/>
          <w:lang w:eastAsia="ru-RU"/>
        </w:rPr>
        <w:t xml:space="preserve"> </w:t>
      </w:r>
      <w:r w:rsidR="0017677D">
        <w:rPr>
          <w:sz w:val="24"/>
          <w:lang w:eastAsia="ru-RU"/>
        </w:rPr>
        <w:t>Анны Ахматовой, 1.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2E19CC">
      <w:pPr>
        <w:outlineLvl w:val="5"/>
        <w:rPr>
          <w:iCs/>
          <w:szCs w:val="28"/>
          <w:lang w:eastAsia="ru-RU"/>
        </w:rPr>
      </w:pPr>
    </w:p>
    <w:sectPr w:rsidR="000C40B4" w:rsidSect="002E19CC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2" w:rsidRDefault="001246F2" w:rsidP="0084590D">
      <w:r>
        <w:separator/>
      </w:r>
    </w:p>
  </w:endnote>
  <w:endnote w:type="continuationSeparator" w:id="0">
    <w:p w:rsidR="001246F2" w:rsidRDefault="001246F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2" w:rsidRDefault="001246F2" w:rsidP="0084590D">
      <w:r>
        <w:separator/>
      </w:r>
    </w:p>
  </w:footnote>
  <w:footnote w:type="continuationSeparator" w:id="0">
    <w:p w:rsidR="001246F2" w:rsidRDefault="001246F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2016-11-17T07:51:00Z</cp:lastPrinted>
  <dcterms:created xsi:type="dcterms:W3CDTF">2017-03-14T06:23:00Z</dcterms:created>
  <dcterms:modified xsi:type="dcterms:W3CDTF">2017-03-14T06:23:00Z</dcterms:modified>
</cp:coreProperties>
</file>