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957" w:rsidRDefault="00323957">
      <w:bookmarkStart w:id="0" w:name="_GoBack"/>
      <w:bookmarkEnd w:id="0"/>
    </w:p>
    <w:tbl>
      <w:tblPr>
        <w:tblpPr w:leftFromText="180" w:rightFromText="180" w:vertAnchor="text" w:horzAnchor="margin" w:tblpY="83"/>
        <w:tblW w:w="9747" w:type="dxa"/>
        <w:tblLook w:val="01E0" w:firstRow="1" w:lastRow="1" w:firstColumn="1" w:lastColumn="1" w:noHBand="0" w:noVBand="0"/>
      </w:tblPr>
      <w:tblGrid>
        <w:gridCol w:w="4790"/>
        <w:gridCol w:w="847"/>
        <w:gridCol w:w="1929"/>
        <w:gridCol w:w="2181"/>
      </w:tblGrid>
      <w:tr w:rsidR="008E6ADB" w:rsidRPr="00BA22D2" w:rsidTr="00F92B06">
        <w:trPr>
          <w:trHeight w:val="900"/>
        </w:trPr>
        <w:tc>
          <w:tcPr>
            <w:tcW w:w="4790" w:type="dxa"/>
          </w:tcPr>
          <w:p w:rsidR="008E6ADB" w:rsidRPr="00BA22D2" w:rsidRDefault="008E6ADB" w:rsidP="00537D0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47" w:type="dxa"/>
          </w:tcPr>
          <w:p w:rsidR="008E6ADB" w:rsidRPr="00BA22D2" w:rsidRDefault="008E6ADB" w:rsidP="00537D0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10" w:type="dxa"/>
            <w:gridSpan w:val="2"/>
          </w:tcPr>
          <w:p w:rsidR="00C60864" w:rsidRDefault="00C60864" w:rsidP="00537D0A">
            <w:pPr>
              <w:widowControl w:val="0"/>
              <w:shd w:val="clear" w:color="auto" w:fill="FFFFFF"/>
              <w:tabs>
                <w:tab w:val="left" w:pos="3282"/>
              </w:tabs>
              <w:autoSpaceDE w:val="0"/>
              <w:autoSpaceDN w:val="0"/>
              <w:adjustRightInd w:val="0"/>
              <w:spacing w:after="0" w:line="240" w:lineRule="auto"/>
              <w:ind w:right="-85"/>
              <w:rPr>
                <w:rFonts w:ascii="Times New Roman" w:hAnsi="Times New Roman"/>
                <w:lang w:eastAsia="ru-RU"/>
              </w:rPr>
            </w:pPr>
            <w:r w:rsidRPr="00537760">
              <w:rPr>
                <w:rFonts w:ascii="Times New Roman" w:hAnsi="Times New Roman"/>
                <w:bCs/>
                <w:lang w:eastAsia="ru-RU"/>
              </w:rPr>
              <w:t xml:space="preserve">Приложение № 2 </w:t>
            </w:r>
            <w:r>
              <w:rPr>
                <w:rFonts w:ascii="Times New Roman" w:hAnsi="Times New Roman"/>
                <w:bCs/>
                <w:lang w:eastAsia="ru-RU"/>
              </w:rPr>
              <w:t>к договору строительного</w:t>
            </w:r>
            <w:r w:rsidRPr="00537760">
              <w:rPr>
                <w:rFonts w:ascii="Times New Roman" w:hAnsi="Times New Roman"/>
                <w:lang w:eastAsia="ru-RU"/>
              </w:rPr>
              <w:t xml:space="preserve"> подряда №___________ </w:t>
            </w:r>
          </w:p>
          <w:p w:rsidR="008E6ADB" w:rsidRPr="00BA22D2" w:rsidRDefault="00C60864" w:rsidP="00537D0A">
            <w:pPr>
              <w:widowControl w:val="0"/>
              <w:shd w:val="clear" w:color="auto" w:fill="FFFFFF"/>
              <w:tabs>
                <w:tab w:val="left" w:pos="3282"/>
              </w:tabs>
              <w:autoSpaceDE w:val="0"/>
              <w:autoSpaceDN w:val="0"/>
              <w:adjustRightInd w:val="0"/>
              <w:spacing w:after="0" w:line="240" w:lineRule="auto"/>
              <w:ind w:right="-85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537760">
              <w:rPr>
                <w:rFonts w:ascii="Times New Roman" w:hAnsi="Times New Roman"/>
                <w:lang w:eastAsia="ru-RU"/>
              </w:rPr>
              <w:t>от</w:t>
            </w:r>
            <w:r>
              <w:rPr>
                <w:rFonts w:ascii="Times New Roman" w:hAnsi="Times New Roman"/>
                <w:lang w:eastAsia="ru-RU"/>
              </w:rPr>
              <w:t xml:space="preserve"> «_</w:t>
            </w:r>
            <w:proofErr w:type="gramStart"/>
            <w:r w:rsidRPr="00537760">
              <w:rPr>
                <w:rFonts w:ascii="Times New Roman" w:hAnsi="Times New Roman"/>
                <w:lang w:eastAsia="ru-RU"/>
              </w:rPr>
              <w:t>_»_</w:t>
            </w:r>
            <w:proofErr w:type="gramEnd"/>
            <w:r w:rsidRPr="00537760">
              <w:rPr>
                <w:rFonts w:ascii="Times New Roman" w:hAnsi="Times New Roman"/>
                <w:lang w:eastAsia="ru-RU"/>
              </w:rPr>
              <w:t xml:space="preserve">_.2018г.          </w:t>
            </w:r>
          </w:p>
          <w:p w:rsidR="008E6ADB" w:rsidRPr="00BA22D2" w:rsidRDefault="008E6ADB" w:rsidP="003C1BD3">
            <w:pPr>
              <w:widowControl w:val="0"/>
              <w:shd w:val="clear" w:color="auto" w:fill="FFFFFF"/>
              <w:tabs>
                <w:tab w:val="left" w:pos="3282"/>
              </w:tabs>
              <w:autoSpaceDE w:val="0"/>
              <w:autoSpaceDN w:val="0"/>
              <w:adjustRightInd w:val="0"/>
              <w:spacing w:after="0" w:line="240" w:lineRule="auto"/>
              <w:ind w:right="-85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8E6ADB" w:rsidRPr="00BA22D2" w:rsidTr="00537D0A">
        <w:trPr>
          <w:gridAfter w:val="1"/>
          <w:wAfter w:w="2181" w:type="dxa"/>
          <w:trHeight w:val="78"/>
        </w:trPr>
        <w:tc>
          <w:tcPr>
            <w:tcW w:w="4790" w:type="dxa"/>
          </w:tcPr>
          <w:p w:rsidR="008E6ADB" w:rsidRPr="00BA22D2" w:rsidRDefault="008E6ADB" w:rsidP="00537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1"/>
                <w:sz w:val="26"/>
                <w:szCs w:val="26"/>
                <w:lang w:eastAsia="ru-RU"/>
              </w:rPr>
            </w:pPr>
          </w:p>
        </w:tc>
        <w:tc>
          <w:tcPr>
            <w:tcW w:w="847" w:type="dxa"/>
          </w:tcPr>
          <w:p w:rsidR="008E6ADB" w:rsidRPr="00BA22D2" w:rsidRDefault="008E6ADB" w:rsidP="00537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29" w:type="dxa"/>
          </w:tcPr>
          <w:p w:rsidR="008E6ADB" w:rsidRPr="00BA22D2" w:rsidRDefault="008E6ADB" w:rsidP="00537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8E6ADB" w:rsidRPr="00BA22D2" w:rsidRDefault="008E6ADB" w:rsidP="00BA22D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A22D2">
        <w:rPr>
          <w:rFonts w:ascii="Times New Roman" w:hAnsi="Times New Roman"/>
          <w:sz w:val="28"/>
          <w:szCs w:val="28"/>
          <w:lang w:eastAsia="ru-RU"/>
        </w:rPr>
        <w:t>ТЕХНИЧЕСКОЕ ЗАДАНИЕ НА ВЫПОЛНЕНИЕ ПОДРЯДНЫХ РАБОТ</w:t>
      </w:r>
    </w:p>
    <w:p w:rsidR="008E6ADB" w:rsidRPr="005E6C1A" w:rsidRDefault="008E6ADB" w:rsidP="00BA22D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объекту:</w:t>
      </w:r>
      <w:r w:rsidR="0089666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«</w:t>
      </w:r>
      <w:r w:rsidR="000244D3">
        <w:rPr>
          <w:rFonts w:ascii="Times New Roman" w:hAnsi="Times New Roman"/>
          <w:b/>
          <w:sz w:val="24"/>
          <w:szCs w:val="24"/>
        </w:rPr>
        <w:t>Торкретирование внутренней поверхности дымовой трубы, котельной «Южная», ул. Куникова, 43, г. Новороссийск»</w:t>
      </w:r>
    </w:p>
    <w:tbl>
      <w:tblPr>
        <w:tblW w:w="10080" w:type="dxa"/>
        <w:tblInd w:w="-32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080"/>
      </w:tblGrid>
      <w:tr w:rsidR="008E6ADB" w:rsidRPr="00BA22D2" w:rsidTr="00537D0A">
        <w:trPr>
          <w:cantSplit/>
          <w:trHeight w:val="135"/>
        </w:trPr>
        <w:tc>
          <w:tcPr>
            <w:tcW w:w="10080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8E6ADB" w:rsidRPr="00BA22D2" w:rsidRDefault="008E6ADB" w:rsidP="00537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1. Наименование объекта.</w:t>
            </w:r>
          </w:p>
        </w:tc>
      </w:tr>
      <w:tr w:rsidR="008E6ADB" w:rsidRPr="00BA22D2" w:rsidTr="00BA22D2">
        <w:trPr>
          <w:cantSplit/>
          <w:trHeight w:val="418"/>
        </w:trPr>
        <w:tc>
          <w:tcPr>
            <w:tcW w:w="10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DB" w:rsidRPr="005E6C1A" w:rsidRDefault="00CA6A56" w:rsidP="000244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Торкретирование внутренней поверхности дымовой трубы, котельной «Южная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», </w:t>
            </w:r>
            <w:r w:rsidR="00C569F3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proofErr w:type="gramEnd"/>
            <w:r w:rsidR="00C569F3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ул. Куникова, 43, г. Новороссийск</w:t>
            </w:r>
          </w:p>
        </w:tc>
      </w:tr>
      <w:tr w:rsidR="008E6AD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28"/>
        </w:trPr>
        <w:tc>
          <w:tcPr>
            <w:tcW w:w="10080" w:type="dxa"/>
            <w:tcBorders>
              <w:top w:val="nil"/>
              <w:left w:val="nil"/>
              <w:right w:val="nil"/>
            </w:tcBorders>
          </w:tcPr>
          <w:p w:rsidR="008E6ADB" w:rsidRPr="00BA22D2" w:rsidRDefault="008E6AD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Географическое положение </w:t>
            </w:r>
            <w:proofErr w:type="gramStart"/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объекта.  </w:t>
            </w:r>
            <w:proofErr w:type="gramEnd"/>
          </w:p>
        </w:tc>
      </w:tr>
      <w:tr w:rsidR="008E6AD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</w:tcPr>
          <w:p w:rsidR="009C1E62" w:rsidRPr="00BA22D2" w:rsidRDefault="008E6ADB" w:rsidP="00926F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Россия, Краснодарский край, г. </w:t>
            </w:r>
            <w:r w:rsidR="00926F4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Новороссийск</w:t>
            </w:r>
            <w:r w:rsidR="009C1E6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 ул. Куникова, 43</w:t>
            </w:r>
          </w:p>
        </w:tc>
      </w:tr>
      <w:tr w:rsidR="008E6AD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  <w:tcBorders>
              <w:left w:val="nil"/>
              <w:right w:val="nil"/>
            </w:tcBorders>
          </w:tcPr>
          <w:p w:rsidR="008E6ADB" w:rsidRPr="00BA22D2" w:rsidRDefault="008E6AD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3. Заказчик.</w:t>
            </w:r>
          </w:p>
        </w:tc>
      </w:tr>
      <w:tr w:rsidR="008E6AD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</w:tcPr>
          <w:p w:rsidR="008E6ADB" w:rsidRPr="00BA22D2" w:rsidRDefault="008E6ADB" w:rsidP="00457C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АО «АТЭК» </w:t>
            </w:r>
          </w:p>
        </w:tc>
      </w:tr>
      <w:tr w:rsidR="008E6AD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  <w:tcBorders>
              <w:left w:val="nil"/>
              <w:right w:val="nil"/>
            </w:tcBorders>
          </w:tcPr>
          <w:p w:rsidR="008E6ADB" w:rsidRPr="00BA22D2" w:rsidRDefault="008E6ADB" w:rsidP="00537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Планируемые затраты, статья ра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схода </w:t>
            </w:r>
          </w:p>
        </w:tc>
      </w:tr>
      <w:tr w:rsidR="008E6AD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</w:tcPr>
          <w:p w:rsidR="008E6ADB" w:rsidRPr="00550709" w:rsidRDefault="00C60864" w:rsidP="00C6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___________</w:t>
            </w:r>
            <w:r w:rsidR="008E6ADB" w:rsidRPr="001E2D8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8E6ADB" w:rsidRPr="001E2D80">
              <w:rPr>
                <w:rFonts w:ascii="Times New Roman" w:hAnsi="Times New Roman"/>
                <w:b/>
                <w:sz w:val="24"/>
                <w:szCs w:val="24"/>
              </w:rPr>
              <w:t>руб.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____________</w:t>
            </w:r>
            <w:r w:rsidR="008E6ADB" w:rsidRPr="001E2D80">
              <w:rPr>
                <w:rFonts w:ascii="Times New Roman" w:hAnsi="Times New Roman"/>
                <w:b/>
                <w:sz w:val="24"/>
                <w:szCs w:val="24"/>
              </w:rPr>
              <w:t>) с НДС (18%)</w:t>
            </w:r>
          </w:p>
        </w:tc>
      </w:tr>
      <w:tr w:rsidR="008E6AD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  <w:tcBorders>
              <w:left w:val="nil"/>
            </w:tcBorders>
          </w:tcPr>
          <w:p w:rsidR="008E6ADB" w:rsidRPr="00BA22D2" w:rsidRDefault="008E6AD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5. Список подключаемых потребителей и мощностей.</w:t>
            </w:r>
          </w:p>
        </w:tc>
      </w:tr>
      <w:tr w:rsidR="008E6AD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</w:tcPr>
          <w:p w:rsidR="008E6ADB" w:rsidRPr="00BA22D2" w:rsidRDefault="008E6ADB" w:rsidP="00B938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8E6AD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  <w:tcBorders>
              <w:left w:val="nil"/>
              <w:right w:val="nil"/>
            </w:tcBorders>
          </w:tcPr>
          <w:p w:rsidR="008E6ADB" w:rsidRPr="00BA22D2" w:rsidRDefault="008E6AD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6. Требования к подрядчику.</w:t>
            </w:r>
          </w:p>
        </w:tc>
      </w:tr>
      <w:tr w:rsidR="008E6AD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</w:tcPr>
          <w:p w:rsidR="008E6ADB" w:rsidRPr="00BA22D2" w:rsidRDefault="005049F7" w:rsidP="00FB44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049F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Подрядчик должен предоставить свидетельство о допуске к указанному виду работ (СРО), при выполнении работ Подрядчик обязан соблюдать требования закона о промышленной безопасности опасных, производственных объектов.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Отсутствовать в реестре недобросовестных поставщиков</w:t>
            </w:r>
          </w:p>
        </w:tc>
      </w:tr>
      <w:tr w:rsidR="008E6AD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  <w:tcBorders>
              <w:left w:val="nil"/>
              <w:right w:val="nil"/>
            </w:tcBorders>
          </w:tcPr>
          <w:p w:rsidR="008E6ADB" w:rsidRPr="00BA22D2" w:rsidRDefault="008E6AD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7. Вид строительства.</w:t>
            </w:r>
          </w:p>
        </w:tc>
      </w:tr>
      <w:tr w:rsidR="008E6AD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</w:tcPr>
          <w:p w:rsidR="008E6ADB" w:rsidRPr="00D26D2C" w:rsidRDefault="008E6ADB" w:rsidP="00080A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Капитальный ремонт дымовых труб</w:t>
            </w:r>
          </w:p>
        </w:tc>
      </w:tr>
      <w:tr w:rsidR="008E6AD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  <w:tcBorders>
              <w:left w:val="nil"/>
              <w:right w:val="nil"/>
            </w:tcBorders>
          </w:tcPr>
          <w:p w:rsidR="008E6ADB" w:rsidRPr="00BA22D2" w:rsidRDefault="008E6ADB" w:rsidP="00C60864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8. Срок </w:t>
            </w:r>
            <w:r w:rsidR="00C60864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выполнения работ</w:t>
            </w: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8E6AD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</w:tcPr>
          <w:p w:rsidR="008E6ADB" w:rsidRPr="00BA22D2" w:rsidRDefault="0026054D" w:rsidP="002605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01.06.18 - 30.06.18гг.</w:t>
            </w:r>
          </w:p>
        </w:tc>
      </w:tr>
      <w:tr w:rsidR="008E6AD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  <w:tcBorders>
              <w:left w:val="nil"/>
              <w:right w:val="nil"/>
            </w:tcBorders>
          </w:tcPr>
          <w:p w:rsidR="008E6ADB" w:rsidRPr="00BA22D2" w:rsidRDefault="008E6AD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9. Стадийность проектирования.</w:t>
            </w:r>
          </w:p>
        </w:tc>
      </w:tr>
      <w:tr w:rsidR="008E6AD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</w:tcPr>
          <w:p w:rsidR="008E6ADB" w:rsidRPr="00BA22D2" w:rsidRDefault="008E6ADB" w:rsidP="00537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8E6AD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  <w:tcBorders>
              <w:left w:val="nil"/>
              <w:right w:val="nil"/>
            </w:tcBorders>
          </w:tcPr>
          <w:p w:rsidR="008E6ADB" w:rsidRPr="00BA22D2" w:rsidRDefault="008E6AD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10. Условия ввода в эксплуатацию.</w:t>
            </w:r>
          </w:p>
        </w:tc>
      </w:tr>
      <w:tr w:rsidR="008E6AD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</w:tcPr>
          <w:p w:rsidR="008E6ADB" w:rsidRPr="00BA22D2" w:rsidRDefault="008E6ADB" w:rsidP="00494C77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Приемка результатов завершения работ осуществляется в соответствии с СНиП 3.01.04-87 – Приемка в эксплуатацию законченных строительством объектов. Основные положения», технической и сметной документацией, а </w:t>
            </w:r>
            <w:proofErr w:type="gramStart"/>
            <w:r w:rsidRPr="00BA22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также  иными</w:t>
            </w:r>
            <w:proofErr w:type="gramEnd"/>
            <w:r w:rsidRPr="00BA22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применимыми нормативными актами. Подрядчик обязан письменно уведомить представителя Заказчика о завершении работ по Договору и готовности объекта к сдаче и представить представителю Заказчика счет, счет-фактуру, акт по форме КС-2 и справку по форме КС-3. Заказчик в течение 5 дней после получения уведомления Подрядчика организует и в установленном порядке осуществляет приемку рабочей комиссией объекта в эксплуатацию. </w:t>
            </w:r>
          </w:p>
          <w:p w:rsidR="008E6ADB" w:rsidRPr="00BA22D2" w:rsidRDefault="008E6ADB" w:rsidP="00494C77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Объект считается принятым в эксплуатацию со дня подписания акта приемки объекта в эксплуатацию.</w:t>
            </w:r>
          </w:p>
          <w:p w:rsidR="008E6ADB" w:rsidRPr="00BA22D2" w:rsidRDefault="008E6ADB" w:rsidP="00494C77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 обнаружении рабочей комиссией в ходе приемки в эксплуатацию объекта недостатков в выполненной работе составляется акт, в котором фиксируется перечень дефектов и сроки их устранения Подрядчиком. Подрядчик обязан устранить все обнаруженные дефекты своими силами и за свой счет в сроки, указанные в акте.</w:t>
            </w:r>
          </w:p>
        </w:tc>
      </w:tr>
      <w:tr w:rsidR="008E6AD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  <w:tcBorders>
              <w:left w:val="nil"/>
              <w:right w:val="nil"/>
            </w:tcBorders>
          </w:tcPr>
          <w:p w:rsidR="008E6ADB" w:rsidRPr="00BA22D2" w:rsidRDefault="008E6AD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11. Потребность в инженерных изысканиях.</w:t>
            </w:r>
          </w:p>
        </w:tc>
      </w:tr>
      <w:tr w:rsidR="008E6AD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</w:tcPr>
          <w:p w:rsidR="008E6ADB" w:rsidRPr="00BA22D2" w:rsidRDefault="008E6ADB" w:rsidP="00537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Не требуется.</w:t>
            </w:r>
          </w:p>
        </w:tc>
      </w:tr>
      <w:tr w:rsidR="008E6AD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  <w:tcBorders>
              <w:left w:val="nil"/>
              <w:right w:val="nil"/>
            </w:tcBorders>
          </w:tcPr>
          <w:p w:rsidR="008E6ADB" w:rsidRPr="00BA22D2" w:rsidRDefault="008E6AD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12. Основные технико-экономические показатели объекта проектирования.</w:t>
            </w:r>
          </w:p>
        </w:tc>
      </w:tr>
      <w:tr w:rsidR="008E6ADB" w:rsidRPr="00BA22D2" w:rsidTr="005500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11"/>
        </w:trPr>
        <w:tc>
          <w:tcPr>
            <w:tcW w:w="10080" w:type="dxa"/>
          </w:tcPr>
          <w:p w:rsidR="008E6ADB" w:rsidRPr="00BA22D2" w:rsidRDefault="008E6ADB" w:rsidP="00537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-</w:t>
            </w:r>
          </w:p>
        </w:tc>
      </w:tr>
      <w:tr w:rsidR="008E6AD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  <w:tcBorders>
              <w:top w:val="nil"/>
              <w:left w:val="nil"/>
              <w:right w:val="nil"/>
            </w:tcBorders>
          </w:tcPr>
          <w:p w:rsidR="008E6ADB" w:rsidRPr="00BA22D2" w:rsidRDefault="008E6AD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13. Требования к техническим решениям.</w:t>
            </w:r>
          </w:p>
        </w:tc>
      </w:tr>
      <w:tr w:rsidR="008E6AD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</w:tcPr>
          <w:p w:rsidR="008E6ADB" w:rsidRPr="00BA22D2" w:rsidRDefault="005049F7" w:rsidP="00504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Работы должны быть выполнены согласно проектно-сметной документации, СНИП.</w:t>
            </w:r>
            <w:r w:rsidR="0034197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требованиям Постановления Правительства РФ №87</w:t>
            </w:r>
          </w:p>
        </w:tc>
      </w:tr>
      <w:tr w:rsidR="008E6AD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91"/>
        </w:trPr>
        <w:tc>
          <w:tcPr>
            <w:tcW w:w="10080" w:type="dxa"/>
            <w:tcBorders>
              <w:left w:val="nil"/>
              <w:right w:val="nil"/>
            </w:tcBorders>
          </w:tcPr>
          <w:p w:rsidR="008E6ADB" w:rsidRPr="00BA22D2" w:rsidRDefault="008E6AD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14.Особые условия строительства.</w:t>
            </w:r>
          </w:p>
        </w:tc>
      </w:tr>
      <w:tr w:rsidR="008E6AD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</w:tcPr>
          <w:p w:rsidR="008E6ADB" w:rsidRPr="00BA22D2" w:rsidRDefault="008E6ADB" w:rsidP="00537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Особых условий нет.</w:t>
            </w:r>
          </w:p>
        </w:tc>
      </w:tr>
      <w:tr w:rsidR="008E6AD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  <w:tcBorders>
              <w:left w:val="nil"/>
              <w:right w:val="nil"/>
            </w:tcBorders>
          </w:tcPr>
          <w:p w:rsidR="008E6ADB" w:rsidRPr="00BA22D2" w:rsidRDefault="008E6ADB" w:rsidP="00537D0A">
            <w:pPr>
              <w:widowControl w:val="0"/>
              <w:tabs>
                <w:tab w:val="left" w:pos="612"/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15. Требования к архитектурно-строительным, объемно-планировочным и конструктивным решениям.</w:t>
            </w:r>
          </w:p>
        </w:tc>
      </w:tr>
      <w:tr w:rsidR="008E6AD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35"/>
        </w:trPr>
        <w:tc>
          <w:tcPr>
            <w:tcW w:w="10080" w:type="dxa"/>
          </w:tcPr>
          <w:p w:rsidR="008E6ADB" w:rsidRPr="00BA22D2" w:rsidRDefault="009E432E" w:rsidP="009E43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Капитальный ремонт</w:t>
            </w:r>
            <w:r w:rsidR="008E6ADB" w:rsidRPr="00BA22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долж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</w:t>
            </w:r>
            <w:r w:rsidR="008E6ADB" w:rsidRPr="00BA22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 вестись с соблюдением действующих норм и правил взрыво-пожаробезопасности, требований экологических, санитарно-гигиенических норм, действующих на территории Российской Федерации.</w:t>
            </w:r>
          </w:p>
        </w:tc>
      </w:tr>
      <w:tr w:rsidR="008E6AD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21"/>
        </w:trPr>
        <w:tc>
          <w:tcPr>
            <w:tcW w:w="10080" w:type="dxa"/>
            <w:tcBorders>
              <w:left w:val="nil"/>
              <w:right w:val="nil"/>
            </w:tcBorders>
          </w:tcPr>
          <w:p w:rsidR="008E6ADB" w:rsidRPr="00BA22D2" w:rsidRDefault="008E6AD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16. Выделение очередей и пусковых комплексов.</w:t>
            </w:r>
          </w:p>
        </w:tc>
      </w:tr>
      <w:tr w:rsidR="008E6AD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73"/>
        </w:trPr>
        <w:tc>
          <w:tcPr>
            <w:tcW w:w="10080" w:type="dxa"/>
          </w:tcPr>
          <w:p w:rsidR="008E6ADB" w:rsidRPr="00BA22D2" w:rsidRDefault="008E6ADB" w:rsidP="00537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Без выделения очередей.</w:t>
            </w:r>
          </w:p>
        </w:tc>
      </w:tr>
      <w:tr w:rsidR="008E6AD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92"/>
        </w:trPr>
        <w:tc>
          <w:tcPr>
            <w:tcW w:w="10080" w:type="dxa"/>
            <w:tcBorders>
              <w:left w:val="nil"/>
              <w:right w:val="nil"/>
            </w:tcBorders>
          </w:tcPr>
          <w:p w:rsidR="008E6ADB" w:rsidRPr="00BA22D2" w:rsidRDefault="008E6AD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17. Требования к режиму безопасности и гигиене труда.</w:t>
            </w:r>
          </w:p>
        </w:tc>
      </w:tr>
      <w:tr w:rsidR="008E6AD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48"/>
        </w:trPr>
        <w:tc>
          <w:tcPr>
            <w:tcW w:w="10080" w:type="dxa"/>
          </w:tcPr>
          <w:p w:rsidR="008E6ADB" w:rsidRPr="00BA22D2" w:rsidRDefault="008E6ADB" w:rsidP="00537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Согласно действующей НТД.</w:t>
            </w:r>
          </w:p>
        </w:tc>
      </w:tr>
      <w:tr w:rsidR="008E6AD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21"/>
        </w:trPr>
        <w:tc>
          <w:tcPr>
            <w:tcW w:w="10080" w:type="dxa"/>
            <w:tcBorders>
              <w:left w:val="nil"/>
              <w:right w:val="nil"/>
            </w:tcBorders>
          </w:tcPr>
          <w:p w:rsidR="008E6ADB" w:rsidRPr="00BA22D2" w:rsidRDefault="008E6AD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18. Требования и условия для разработки природоохранных мер и мероприятий</w:t>
            </w:r>
          </w:p>
        </w:tc>
      </w:tr>
      <w:tr w:rsidR="008E6AD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</w:tcPr>
          <w:p w:rsidR="008E6ADB" w:rsidRPr="00BA22D2" w:rsidRDefault="008E6ADB" w:rsidP="00537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 выполнении работ, подрядчик обязан соблюдать требования законов и правовых актов по охране окружающей среды, устранять допущенные нарушения за свой счет.</w:t>
            </w:r>
          </w:p>
        </w:tc>
      </w:tr>
      <w:tr w:rsidR="008E6ADB" w:rsidRPr="00BA22D2" w:rsidTr="00E32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  <w:tcBorders>
              <w:left w:val="nil"/>
              <w:right w:val="nil"/>
            </w:tcBorders>
          </w:tcPr>
          <w:p w:rsidR="008E6ADB" w:rsidRPr="00BA22D2" w:rsidRDefault="008E6AD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19. Требования по разработке инженерно-технических мероприятий по гражданской обороне и предупреждению чрезвычайных ситуаций.</w:t>
            </w:r>
          </w:p>
        </w:tc>
      </w:tr>
      <w:tr w:rsidR="008E6ADB" w:rsidRPr="00BA22D2" w:rsidTr="00E32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05"/>
        </w:trPr>
        <w:tc>
          <w:tcPr>
            <w:tcW w:w="10080" w:type="dxa"/>
          </w:tcPr>
          <w:p w:rsidR="008E6ADB" w:rsidRPr="00BA22D2" w:rsidRDefault="008E6AD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E6ADB" w:rsidRPr="00BA22D2" w:rsidTr="00E32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05"/>
        </w:trPr>
        <w:tc>
          <w:tcPr>
            <w:tcW w:w="10080" w:type="dxa"/>
            <w:tcBorders>
              <w:left w:val="nil"/>
              <w:right w:val="nil"/>
            </w:tcBorders>
          </w:tcPr>
          <w:p w:rsidR="008E6ADB" w:rsidRPr="00BA22D2" w:rsidRDefault="008E6AD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20. Требования по выполнению исследований и конструкторских разработок.</w:t>
            </w:r>
          </w:p>
        </w:tc>
      </w:tr>
      <w:tr w:rsidR="008E6ADB" w:rsidRPr="00BA22D2" w:rsidTr="00E32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41"/>
        </w:trPr>
        <w:tc>
          <w:tcPr>
            <w:tcW w:w="10080" w:type="dxa"/>
          </w:tcPr>
          <w:p w:rsidR="008E6ADB" w:rsidRPr="00BA22D2" w:rsidRDefault="008E6AD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E6ADB" w:rsidRPr="00BA22D2" w:rsidTr="00E32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41"/>
        </w:trPr>
        <w:tc>
          <w:tcPr>
            <w:tcW w:w="10080" w:type="dxa"/>
            <w:tcBorders>
              <w:left w:val="nil"/>
              <w:right w:val="nil"/>
            </w:tcBorders>
          </w:tcPr>
          <w:p w:rsidR="008E6ADB" w:rsidRPr="00BA22D2" w:rsidRDefault="008E6AD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21. Требования к составу и оформлению проекта.</w:t>
            </w:r>
          </w:p>
        </w:tc>
      </w:tr>
      <w:tr w:rsidR="008E6ADB" w:rsidRPr="00BA22D2" w:rsidTr="00E32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10080" w:type="dxa"/>
          </w:tcPr>
          <w:p w:rsidR="008E6ADB" w:rsidRPr="00BA22D2" w:rsidRDefault="008E6AD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E6ADB" w:rsidRPr="00BA22D2" w:rsidTr="00E32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10080" w:type="dxa"/>
            <w:tcBorders>
              <w:left w:val="nil"/>
              <w:right w:val="nil"/>
            </w:tcBorders>
          </w:tcPr>
          <w:p w:rsidR="008E6ADB" w:rsidRPr="00BA22D2" w:rsidRDefault="008E6AD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22. Состав демонстрационных материалов.</w:t>
            </w:r>
          </w:p>
        </w:tc>
      </w:tr>
      <w:tr w:rsidR="008E6ADB" w:rsidRPr="00BA22D2" w:rsidTr="00E32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76"/>
        </w:trPr>
        <w:tc>
          <w:tcPr>
            <w:tcW w:w="10080" w:type="dxa"/>
          </w:tcPr>
          <w:p w:rsidR="008E6ADB" w:rsidRPr="00BA22D2" w:rsidRDefault="008E6AD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E6AD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76"/>
        </w:trPr>
        <w:tc>
          <w:tcPr>
            <w:tcW w:w="10080" w:type="dxa"/>
            <w:tcBorders>
              <w:left w:val="nil"/>
              <w:right w:val="nil"/>
            </w:tcBorders>
          </w:tcPr>
          <w:p w:rsidR="008E6ADB" w:rsidRPr="00BA22D2" w:rsidRDefault="008E6AD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23. Материалы, представляемые заказчиком.</w:t>
            </w:r>
          </w:p>
        </w:tc>
      </w:tr>
      <w:tr w:rsidR="008E6AD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61"/>
        </w:trPr>
        <w:tc>
          <w:tcPr>
            <w:tcW w:w="10080" w:type="dxa"/>
          </w:tcPr>
          <w:p w:rsidR="008E6ADB" w:rsidRPr="00BA22D2" w:rsidRDefault="008E6AD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8E6ADB" w:rsidRPr="00BA22D2" w:rsidTr="00E32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8"/>
        </w:trPr>
        <w:tc>
          <w:tcPr>
            <w:tcW w:w="10080" w:type="dxa"/>
            <w:tcBorders>
              <w:left w:val="nil"/>
              <w:right w:val="nil"/>
            </w:tcBorders>
          </w:tcPr>
          <w:p w:rsidR="008E6ADB" w:rsidRPr="00BA22D2" w:rsidRDefault="008E6AD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24. Срок выдачи проекта и окончание строительства.</w:t>
            </w:r>
          </w:p>
        </w:tc>
      </w:tr>
      <w:tr w:rsidR="008E6ADB" w:rsidRPr="00BA22D2" w:rsidTr="00E32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42"/>
        </w:trPr>
        <w:tc>
          <w:tcPr>
            <w:tcW w:w="10080" w:type="dxa"/>
          </w:tcPr>
          <w:p w:rsidR="008E6ADB" w:rsidRPr="00341971" w:rsidRDefault="0026054D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8E6AD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42"/>
        </w:trPr>
        <w:tc>
          <w:tcPr>
            <w:tcW w:w="10080" w:type="dxa"/>
            <w:tcBorders>
              <w:left w:val="nil"/>
              <w:right w:val="nil"/>
            </w:tcBorders>
          </w:tcPr>
          <w:p w:rsidR="008E6ADB" w:rsidRPr="00BA22D2" w:rsidRDefault="008E6AD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25. Срок выдачи тендерной документации.</w:t>
            </w:r>
          </w:p>
        </w:tc>
      </w:tr>
      <w:tr w:rsidR="008E6AD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0"/>
        </w:trPr>
        <w:tc>
          <w:tcPr>
            <w:tcW w:w="10080" w:type="dxa"/>
          </w:tcPr>
          <w:p w:rsidR="008E6ADB" w:rsidRPr="00BA22D2" w:rsidRDefault="008E6AD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8E6AD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50"/>
        </w:trPr>
        <w:tc>
          <w:tcPr>
            <w:tcW w:w="10080" w:type="dxa"/>
            <w:tcBorders>
              <w:left w:val="nil"/>
              <w:right w:val="nil"/>
            </w:tcBorders>
          </w:tcPr>
          <w:p w:rsidR="008E6ADB" w:rsidRPr="00BA22D2" w:rsidRDefault="008E6AD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26. Количество экземпляров ПСД.</w:t>
            </w:r>
          </w:p>
        </w:tc>
      </w:tr>
      <w:tr w:rsidR="008E6AD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71"/>
        </w:trPr>
        <w:tc>
          <w:tcPr>
            <w:tcW w:w="10080" w:type="dxa"/>
          </w:tcPr>
          <w:p w:rsidR="008E6ADB" w:rsidRPr="00BA22D2" w:rsidRDefault="008E6ADB" w:rsidP="004E6780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8E6ADB" w:rsidRPr="00BA22D2" w:rsidTr="00E32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1"/>
        </w:trPr>
        <w:tc>
          <w:tcPr>
            <w:tcW w:w="10080" w:type="dxa"/>
            <w:tcBorders>
              <w:left w:val="nil"/>
              <w:right w:val="nil"/>
            </w:tcBorders>
          </w:tcPr>
          <w:p w:rsidR="008E6ADB" w:rsidRPr="00BA22D2" w:rsidRDefault="008E6AD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27. Порядок и требования к оформлению перечня оборудования и материалов.</w:t>
            </w:r>
          </w:p>
        </w:tc>
      </w:tr>
      <w:tr w:rsidR="008E6ADB" w:rsidRPr="00BA22D2" w:rsidTr="00E32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1"/>
        </w:trPr>
        <w:tc>
          <w:tcPr>
            <w:tcW w:w="10080" w:type="dxa"/>
          </w:tcPr>
          <w:p w:rsidR="008E6ADB" w:rsidRPr="002E2836" w:rsidRDefault="002E2836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E283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Паспорта и сертификаты на материалы и оборудование</w:t>
            </w:r>
          </w:p>
        </w:tc>
      </w:tr>
      <w:tr w:rsidR="008E6AD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75"/>
        </w:trPr>
        <w:tc>
          <w:tcPr>
            <w:tcW w:w="10080" w:type="dxa"/>
            <w:tcBorders>
              <w:left w:val="nil"/>
              <w:right w:val="nil"/>
            </w:tcBorders>
          </w:tcPr>
          <w:p w:rsidR="008E6ADB" w:rsidRPr="00BA22D2" w:rsidRDefault="008E6AD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28. Требования к проведению, оформлению и представлению расчета стоимости СМР.</w:t>
            </w:r>
          </w:p>
        </w:tc>
      </w:tr>
      <w:tr w:rsidR="008E6AD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</w:tcPr>
          <w:p w:rsidR="008E6ADB" w:rsidRPr="00BA22D2" w:rsidRDefault="008E6ADB" w:rsidP="002E2836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После выполнения всего комплекса работ Подрядчик представляет Заказчику справку о стоимости работ, акт о выполненных работах</w:t>
            </w:r>
            <w:r w:rsidRPr="00BA22D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, акты на скрытые работы и акт </w:t>
            </w:r>
            <w:proofErr w:type="gramStart"/>
            <w:r w:rsidR="002E283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технической</w:t>
            </w:r>
            <w:r w:rsidR="0048720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E283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готовности</w:t>
            </w:r>
            <w:proofErr w:type="gramEnd"/>
            <w:r w:rsidR="002E283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объекта</w:t>
            </w:r>
            <w:r w:rsidRPr="00BA22D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8E6ADB" w:rsidRPr="00BA22D2" w:rsidTr="00E32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  <w:tcBorders>
              <w:left w:val="nil"/>
              <w:right w:val="nil"/>
            </w:tcBorders>
          </w:tcPr>
          <w:p w:rsidR="008E6ADB" w:rsidRPr="00BA22D2" w:rsidRDefault="008E6AD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29. Правила представления, рассмотрения и принятия ПСД.</w:t>
            </w:r>
          </w:p>
        </w:tc>
      </w:tr>
      <w:tr w:rsidR="008E6ADB" w:rsidRPr="00BA22D2" w:rsidTr="00E32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</w:tcPr>
          <w:p w:rsidR="008E6ADB" w:rsidRPr="00BA22D2" w:rsidRDefault="008E6AD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E6AD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  <w:tcBorders>
              <w:left w:val="nil"/>
              <w:right w:val="nil"/>
            </w:tcBorders>
          </w:tcPr>
          <w:p w:rsidR="008E6ADB" w:rsidRPr="00BA22D2" w:rsidRDefault="008E6AD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30. Особые условия.</w:t>
            </w:r>
          </w:p>
        </w:tc>
      </w:tr>
      <w:tr w:rsidR="008E6AD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</w:tcPr>
          <w:p w:rsidR="008E6ADB" w:rsidRPr="00BA22D2" w:rsidRDefault="008E6ADB" w:rsidP="00341971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Подрядчик гарантирует Заказчику выполнение работ согласно ведомости объемов работ. Подрядчик гарантирует за свой счет в срок, устанавливаемый Заказчиком, устранение дефектов, выявленных в гарантируемый срок нормальной эксплуатации объекта.</w:t>
            </w:r>
            <w:r w:rsidR="00BF477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Гарантийный срок 2 года.</w:t>
            </w:r>
          </w:p>
        </w:tc>
      </w:tr>
      <w:tr w:rsidR="008E6ADB" w:rsidRPr="00BA22D2" w:rsidTr="00E32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  <w:tcBorders>
              <w:left w:val="nil"/>
              <w:right w:val="nil"/>
            </w:tcBorders>
          </w:tcPr>
          <w:p w:rsidR="008E6ADB" w:rsidRPr="00BA22D2" w:rsidRDefault="008E6AD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31. Перечень технических регламентов, национальных стандартов, норм, стандартов </w:t>
            </w: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организаций, соответствие которым должно быть обеспечено при проектировании.</w:t>
            </w:r>
          </w:p>
        </w:tc>
      </w:tr>
      <w:tr w:rsidR="008E6ADB" w:rsidRPr="00BA22D2" w:rsidTr="00E32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10080" w:type="dxa"/>
          </w:tcPr>
          <w:p w:rsidR="008E6ADB" w:rsidRPr="00BA22D2" w:rsidRDefault="008E6AD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</w:tr>
      <w:tr w:rsidR="008E6AD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10080" w:type="dxa"/>
            <w:tcBorders>
              <w:left w:val="nil"/>
              <w:right w:val="nil"/>
            </w:tcBorders>
          </w:tcPr>
          <w:p w:rsidR="008E6ADB" w:rsidRPr="00BA22D2" w:rsidRDefault="008E6AD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32. Перечень согласований с федеральными надзорными органами.</w:t>
            </w:r>
          </w:p>
        </w:tc>
      </w:tr>
      <w:tr w:rsidR="008E6AD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22"/>
        </w:trPr>
        <w:tc>
          <w:tcPr>
            <w:tcW w:w="10080" w:type="dxa"/>
          </w:tcPr>
          <w:p w:rsidR="008E6ADB" w:rsidRPr="00BA22D2" w:rsidRDefault="00BF4777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8E6ADB" w:rsidRPr="00BA22D2" w:rsidTr="00E32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54"/>
        </w:trPr>
        <w:tc>
          <w:tcPr>
            <w:tcW w:w="10080" w:type="dxa"/>
            <w:tcBorders>
              <w:left w:val="nil"/>
              <w:right w:val="nil"/>
            </w:tcBorders>
          </w:tcPr>
          <w:p w:rsidR="008E6ADB" w:rsidRPr="00BA22D2" w:rsidRDefault="008E6AD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33.Требования к процедуре подтверждения соответствия проекта Заданию на проектирование.</w:t>
            </w:r>
          </w:p>
        </w:tc>
      </w:tr>
      <w:tr w:rsidR="008E6ADB" w:rsidRPr="00BA22D2" w:rsidTr="00E32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54"/>
        </w:trPr>
        <w:tc>
          <w:tcPr>
            <w:tcW w:w="10080" w:type="dxa"/>
          </w:tcPr>
          <w:p w:rsidR="008E6ADB" w:rsidRPr="00BA22D2" w:rsidRDefault="008E6AD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E6AD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  <w:tcBorders>
              <w:left w:val="nil"/>
              <w:right w:val="nil"/>
            </w:tcBorders>
          </w:tcPr>
          <w:p w:rsidR="008E6ADB" w:rsidRPr="00BA22D2" w:rsidRDefault="008E6ADB" w:rsidP="00BA3663">
            <w:pPr>
              <w:tabs>
                <w:tab w:val="left" w:leader="dot" w:pos="991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A22D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34. </w:t>
            </w:r>
            <w:r w:rsidRPr="00BA22D2">
              <w:rPr>
                <w:rFonts w:ascii="Times New Roman" w:hAnsi="Times New Roman"/>
                <w:sz w:val="24"/>
                <w:szCs w:val="24"/>
                <w:lang w:eastAsia="ar-SA"/>
              </w:rPr>
              <w:t>Сдача объекта в эксплуатацию.</w:t>
            </w:r>
          </w:p>
        </w:tc>
      </w:tr>
      <w:tr w:rsidR="008E6ADB" w:rsidRPr="00BA22D2" w:rsidTr="00080A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769"/>
        </w:trPr>
        <w:tc>
          <w:tcPr>
            <w:tcW w:w="10080" w:type="dxa"/>
          </w:tcPr>
          <w:p w:rsidR="002E2836" w:rsidRDefault="008E6ADB" w:rsidP="002E283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После выполнения всего комплекса работ Подрядчик представляет Заказчи</w:t>
            </w:r>
            <w:r w:rsidR="000244D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ку справку о стоимости работ и </w:t>
            </w:r>
            <w:r w:rsidRPr="00BA22D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затрат, акт о выполненных работах, акт на скрытые </w:t>
            </w:r>
            <w:proofErr w:type="gramStart"/>
            <w:r w:rsidRPr="00BA22D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работы,  исполнительную</w:t>
            </w:r>
            <w:proofErr w:type="gramEnd"/>
            <w:r w:rsidRPr="00BA22D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документацию о ходе производства работ, оформленных в установленном порядке, акт приемки  законченного строительством объекта приемочной комиссией 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на </w:t>
            </w:r>
            <w:r w:rsidR="000244D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«</w:t>
            </w:r>
            <w:r w:rsidR="000244D3" w:rsidRPr="000244D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Торкретирование внутренней поверхности дымовой трубы котельной «Южная»</w:t>
            </w:r>
            <w:r w:rsidR="009C1E6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, ул. Куникова, 43, г. Новороссийск</w:t>
            </w:r>
          </w:p>
          <w:p w:rsidR="008E6ADB" w:rsidRPr="005E6C1A" w:rsidRDefault="008E6ADB" w:rsidP="000244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26054D" w:rsidRPr="00BA22D2" w:rsidRDefault="008E6ADB" w:rsidP="009E432E">
      <w:pPr>
        <w:tabs>
          <w:tab w:val="left" w:leader="dot" w:pos="9918"/>
        </w:tabs>
        <w:spacing w:after="0" w:line="240" w:lineRule="auto"/>
        <w:ind w:hanging="284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A22D2">
        <w:rPr>
          <w:rFonts w:ascii="Times New Roman" w:hAnsi="Times New Roman"/>
          <w:sz w:val="24"/>
          <w:szCs w:val="24"/>
          <w:lang w:eastAsia="ru-RU"/>
        </w:rPr>
        <w:t xml:space="preserve">35. Условия оплаты: </w:t>
      </w:r>
      <w:r w:rsidR="0026054D" w:rsidRPr="00BA22D2">
        <w:rPr>
          <w:rFonts w:ascii="Times New Roman" w:hAnsi="Times New Roman"/>
          <w:b/>
          <w:sz w:val="24"/>
          <w:szCs w:val="24"/>
          <w:lang w:eastAsia="ru-RU"/>
        </w:rPr>
        <w:t>Оплата производится в объеме 100% на основании оригинала счета после подписанного Акт</w:t>
      </w:r>
      <w:r w:rsidR="0026054D">
        <w:rPr>
          <w:rFonts w:ascii="Times New Roman" w:hAnsi="Times New Roman"/>
          <w:b/>
          <w:sz w:val="24"/>
          <w:szCs w:val="24"/>
          <w:lang w:eastAsia="ru-RU"/>
        </w:rPr>
        <w:t xml:space="preserve">а выполненных работ в течение </w:t>
      </w:r>
      <w:r w:rsidR="0026054D" w:rsidRPr="00224743">
        <w:rPr>
          <w:rFonts w:ascii="Times New Roman" w:hAnsi="Times New Roman"/>
          <w:b/>
          <w:sz w:val="24"/>
          <w:szCs w:val="24"/>
          <w:lang w:eastAsia="ru-RU"/>
        </w:rPr>
        <w:t>30 (тридцати)</w:t>
      </w:r>
      <w:r w:rsidR="0026054D" w:rsidRPr="00BA22D2">
        <w:rPr>
          <w:rFonts w:ascii="Times New Roman" w:hAnsi="Times New Roman"/>
          <w:b/>
          <w:sz w:val="24"/>
          <w:szCs w:val="24"/>
          <w:lang w:eastAsia="ru-RU"/>
        </w:rPr>
        <w:t xml:space="preserve"> календарных дней.</w:t>
      </w:r>
    </w:p>
    <w:p w:rsidR="008E6ADB" w:rsidRDefault="008E6ADB" w:rsidP="00F87BDB">
      <w:pPr>
        <w:tabs>
          <w:tab w:val="left" w:leader="dot" w:pos="9918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5044"/>
        <w:gridCol w:w="4742"/>
      </w:tblGrid>
      <w:tr w:rsidR="00C60864" w:rsidRPr="00D64570" w:rsidTr="00D64570">
        <w:tc>
          <w:tcPr>
            <w:tcW w:w="5103" w:type="dxa"/>
            <w:shd w:val="clear" w:color="auto" w:fill="auto"/>
          </w:tcPr>
          <w:p w:rsidR="00C60864" w:rsidRPr="00D64570" w:rsidRDefault="00C60864" w:rsidP="00D64570">
            <w:pPr>
              <w:tabs>
                <w:tab w:val="left" w:leader="dot" w:pos="991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6457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Подрядчик:</w:t>
            </w:r>
          </w:p>
          <w:p w:rsidR="00C60864" w:rsidRPr="00D64570" w:rsidRDefault="00C60864" w:rsidP="00D64570">
            <w:pPr>
              <w:tabs>
                <w:tab w:val="left" w:leader="dot" w:pos="991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6457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_______________</w:t>
            </w:r>
          </w:p>
          <w:p w:rsidR="00C60864" w:rsidRPr="00D64570" w:rsidRDefault="00C60864" w:rsidP="00D64570">
            <w:pPr>
              <w:tabs>
                <w:tab w:val="left" w:leader="dot" w:pos="991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C60864" w:rsidRPr="00D64570" w:rsidRDefault="00C60864" w:rsidP="00D64570">
            <w:pPr>
              <w:tabs>
                <w:tab w:val="left" w:leader="dot" w:pos="991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C60864" w:rsidRPr="00D64570" w:rsidRDefault="00C60864" w:rsidP="00D64570">
            <w:pPr>
              <w:tabs>
                <w:tab w:val="left" w:leader="dot" w:pos="991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6457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___________________/______________</w:t>
            </w:r>
          </w:p>
        </w:tc>
        <w:tc>
          <w:tcPr>
            <w:tcW w:w="4786" w:type="dxa"/>
            <w:shd w:val="clear" w:color="auto" w:fill="auto"/>
          </w:tcPr>
          <w:p w:rsidR="00C60864" w:rsidRPr="00D64570" w:rsidRDefault="00C60864" w:rsidP="00D6457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/>
                <w:bCs/>
                <w:kern w:val="3"/>
                <w:sz w:val="24"/>
                <w:szCs w:val="24"/>
                <w:lang w:eastAsia="hi-IN" w:bidi="hi-IN"/>
              </w:rPr>
            </w:pPr>
            <w:r w:rsidRPr="00D64570">
              <w:rPr>
                <w:rFonts w:ascii="Times New Roman" w:hAnsi="Times New Roman"/>
                <w:b/>
                <w:bCs/>
                <w:kern w:val="3"/>
                <w:sz w:val="24"/>
                <w:szCs w:val="24"/>
                <w:lang w:eastAsia="hi-IN" w:bidi="hi-IN"/>
              </w:rPr>
              <w:t>Заказчик:</w:t>
            </w:r>
          </w:p>
          <w:p w:rsidR="00C60864" w:rsidRPr="00537760" w:rsidRDefault="00C60864" w:rsidP="00D6457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/>
                <w:bCs/>
                <w:kern w:val="3"/>
                <w:sz w:val="24"/>
                <w:szCs w:val="24"/>
                <w:lang w:eastAsia="hi-IN" w:bidi="hi-IN"/>
              </w:rPr>
            </w:pPr>
            <w:r w:rsidRPr="00537760">
              <w:rPr>
                <w:rFonts w:ascii="Times New Roman" w:hAnsi="Times New Roman"/>
                <w:b/>
                <w:bCs/>
                <w:kern w:val="3"/>
                <w:sz w:val="24"/>
                <w:szCs w:val="24"/>
                <w:lang w:eastAsia="hi-IN" w:bidi="hi-IN"/>
              </w:rPr>
              <w:t>Генеральный директор</w:t>
            </w:r>
          </w:p>
          <w:p w:rsidR="00C60864" w:rsidRPr="00537760" w:rsidRDefault="00C60864" w:rsidP="00D6457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/>
                <w:bCs/>
                <w:kern w:val="3"/>
                <w:sz w:val="24"/>
                <w:szCs w:val="24"/>
                <w:lang w:eastAsia="hi-IN" w:bidi="hi-IN"/>
              </w:rPr>
            </w:pPr>
            <w:r w:rsidRPr="00537760">
              <w:rPr>
                <w:rFonts w:ascii="Times New Roman" w:hAnsi="Times New Roman"/>
                <w:b/>
                <w:bCs/>
                <w:kern w:val="3"/>
                <w:sz w:val="24"/>
                <w:szCs w:val="24"/>
                <w:lang w:eastAsia="hi-IN" w:bidi="hi-IN"/>
              </w:rPr>
              <w:t>АО «АТЭК»</w:t>
            </w:r>
          </w:p>
          <w:p w:rsidR="00C60864" w:rsidRPr="00537760" w:rsidRDefault="00C60864" w:rsidP="00D6457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hi-IN" w:bidi="hi-IN"/>
              </w:rPr>
            </w:pPr>
          </w:p>
          <w:p w:rsidR="00C60864" w:rsidRPr="00D64570" w:rsidRDefault="00C60864" w:rsidP="00D64570">
            <w:pPr>
              <w:tabs>
                <w:tab w:val="left" w:leader="dot" w:pos="991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570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>_____________________/Н.И.Алимов/</w:t>
            </w:r>
          </w:p>
        </w:tc>
      </w:tr>
    </w:tbl>
    <w:p w:rsidR="00C60864" w:rsidRPr="00165644" w:rsidRDefault="00C60864" w:rsidP="00F87BDB">
      <w:pPr>
        <w:tabs>
          <w:tab w:val="left" w:leader="dot" w:pos="9918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E6ADB" w:rsidRDefault="008E6ADB" w:rsidP="00F87BDB">
      <w:pPr>
        <w:tabs>
          <w:tab w:val="left" w:leader="dot" w:pos="9918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65644" w:rsidRDefault="00165644" w:rsidP="00F87BDB">
      <w:pPr>
        <w:tabs>
          <w:tab w:val="left" w:leader="dot" w:pos="9918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E6ADB" w:rsidRPr="00BA22D2" w:rsidRDefault="008E6ADB" w:rsidP="00F87BDB">
      <w:pPr>
        <w:tabs>
          <w:tab w:val="left" w:leader="dot" w:pos="9918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E6ADB" w:rsidRPr="00BA22D2" w:rsidRDefault="008E6ADB" w:rsidP="00F87BDB">
      <w:pPr>
        <w:tabs>
          <w:tab w:val="left" w:leader="dot" w:pos="9918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E6ADB" w:rsidRPr="00BA22D2" w:rsidRDefault="008E6ADB" w:rsidP="00F87BDB">
      <w:pPr>
        <w:tabs>
          <w:tab w:val="left" w:leader="dot" w:pos="9918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E6ADB" w:rsidRPr="00BA22D2" w:rsidRDefault="008E6ADB" w:rsidP="00F87BDB">
      <w:pPr>
        <w:tabs>
          <w:tab w:val="left" w:leader="dot" w:pos="9918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E6ADB" w:rsidRPr="00BA22D2" w:rsidRDefault="008E6ADB" w:rsidP="003C1B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ru-RU"/>
        </w:rPr>
      </w:pPr>
    </w:p>
    <w:sectPr w:rsidR="008E6ADB" w:rsidRPr="00BA22D2" w:rsidSect="008F122F">
      <w:headerReference w:type="default" r:id="rId7"/>
      <w:pgSz w:w="11906" w:h="16838"/>
      <w:pgMar w:top="709" w:right="73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5D83" w:rsidRDefault="00EE5D83" w:rsidP="00FD0785">
      <w:pPr>
        <w:spacing w:after="0" w:line="240" w:lineRule="auto"/>
      </w:pPr>
      <w:r>
        <w:separator/>
      </w:r>
    </w:p>
  </w:endnote>
  <w:endnote w:type="continuationSeparator" w:id="0">
    <w:p w:rsidR="00EE5D83" w:rsidRDefault="00EE5D83" w:rsidP="00FD0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5D83" w:rsidRDefault="00EE5D83" w:rsidP="00FD0785">
      <w:pPr>
        <w:spacing w:after="0" w:line="240" w:lineRule="auto"/>
      </w:pPr>
      <w:r>
        <w:separator/>
      </w:r>
    </w:p>
  </w:footnote>
  <w:footnote w:type="continuationSeparator" w:id="0">
    <w:p w:rsidR="00EE5D83" w:rsidRDefault="00EE5D83" w:rsidP="00FD0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785" w:rsidRDefault="00FD0785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0A7761">
      <w:rPr>
        <w:noProof/>
      </w:rPr>
      <w:t>3</w:t>
    </w:r>
    <w:r>
      <w:fldChar w:fldCharType="end"/>
    </w:r>
  </w:p>
  <w:p w:rsidR="00FD0785" w:rsidRDefault="00FD078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C3222"/>
    <w:multiLevelType w:val="hybridMultilevel"/>
    <w:tmpl w:val="346C94D6"/>
    <w:lvl w:ilvl="0" w:tplc="B7BAEBA2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" w15:restartNumberingAfterBreak="0">
    <w:nsid w:val="2655343E"/>
    <w:multiLevelType w:val="hybridMultilevel"/>
    <w:tmpl w:val="8E606F30"/>
    <w:lvl w:ilvl="0" w:tplc="490E1B6E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" w15:restartNumberingAfterBreak="0">
    <w:nsid w:val="3B84710F"/>
    <w:multiLevelType w:val="multilevel"/>
    <w:tmpl w:val="346C94D6"/>
    <w:lvl w:ilvl="0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" w15:restartNumberingAfterBreak="0">
    <w:nsid w:val="6B962610"/>
    <w:multiLevelType w:val="hybridMultilevel"/>
    <w:tmpl w:val="0BBC841C"/>
    <w:lvl w:ilvl="0" w:tplc="D388B9DE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BDB"/>
    <w:rsid w:val="00005445"/>
    <w:rsid w:val="00010F8B"/>
    <w:rsid w:val="00012799"/>
    <w:rsid w:val="000135EF"/>
    <w:rsid w:val="000244D3"/>
    <w:rsid w:val="00034589"/>
    <w:rsid w:val="000424ED"/>
    <w:rsid w:val="00057B27"/>
    <w:rsid w:val="000643AC"/>
    <w:rsid w:val="00071F29"/>
    <w:rsid w:val="0007508F"/>
    <w:rsid w:val="00076DB3"/>
    <w:rsid w:val="00080A99"/>
    <w:rsid w:val="00081B87"/>
    <w:rsid w:val="000869B1"/>
    <w:rsid w:val="000951EA"/>
    <w:rsid w:val="000A0BF9"/>
    <w:rsid w:val="000A7761"/>
    <w:rsid w:val="000B026A"/>
    <w:rsid w:val="000B3B38"/>
    <w:rsid w:val="000B591B"/>
    <w:rsid w:val="000B63E1"/>
    <w:rsid w:val="000B6E38"/>
    <w:rsid w:val="000C16F9"/>
    <w:rsid w:val="000D117F"/>
    <w:rsid w:val="000D24CF"/>
    <w:rsid w:val="0010418F"/>
    <w:rsid w:val="001206B8"/>
    <w:rsid w:val="00120C14"/>
    <w:rsid w:val="00131D1D"/>
    <w:rsid w:val="00137BDE"/>
    <w:rsid w:val="00157DE8"/>
    <w:rsid w:val="00165644"/>
    <w:rsid w:val="001661D6"/>
    <w:rsid w:val="00181A4F"/>
    <w:rsid w:val="00182CA6"/>
    <w:rsid w:val="0019076D"/>
    <w:rsid w:val="001A4331"/>
    <w:rsid w:val="001D330E"/>
    <w:rsid w:val="001E2D80"/>
    <w:rsid w:val="001F3729"/>
    <w:rsid w:val="001F7E62"/>
    <w:rsid w:val="00204191"/>
    <w:rsid w:val="00214FC7"/>
    <w:rsid w:val="002160F6"/>
    <w:rsid w:val="00216320"/>
    <w:rsid w:val="00220F49"/>
    <w:rsid w:val="00221AE3"/>
    <w:rsid w:val="00224743"/>
    <w:rsid w:val="00224866"/>
    <w:rsid w:val="00233020"/>
    <w:rsid w:val="00255101"/>
    <w:rsid w:val="0026054D"/>
    <w:rsid w:val="00265736"/>
    <w:rsid w:val="00273626"/>
    <w:rsid w:val="00285B07"/>
    <w:rsid w:val="0029690A"/>
    <w:rsid w:val="002A71C9"/>
    <w:rsid w:val="002A799F"/>
    <w:rsid w:val="002B035C"/>
    <w:rsid w:val="002D1D3B"/>
    <w:rsid w:val="002E2836"/>
    <w:rsid w:val="002E4516"/>
    <w:rsid w:val="00300E4E"/>
    <w:rsid w:val="003149CC"/>
    <w:rsid w:val="00315BD8"/>
    <w:rsid w:val="003160D1"/>
    <w:rsid w:val="00323957"/>
    <w:rsid w:val="00341971"/>
    <w:rsid w:val="00344433"/>
    <w:rsid w:val="003630D0"/>
    <w:rsid w:val="0037131D"/>
    <w:rsid w:val="0039225A"/>
    <w:rsid w:val="00393CBE"/>
    <w:rsid w:val="003958B5"/>
    <w:rsid w:val="003A23F6"/>
    <w:rsid w:val="003C0BF8"/>
    <w:rsid w:val="003C1BD3"/>
    <w:rsid w:val="003C4907"/>
    <w:rsid w:val="003E3282"/>
    <w:rsid w:val="003F17C6"/>
    <w:rsid w:val="003F5F32"/>
    <w:rsid w:val="00405602"/>
    <w:rsid w:val="00417FC6"/>
    <w:rsid w:val="00420A2B"/>
    <w:rsid w:val="00424445"/>
    <w:rsid w:val="00425214"/>
    <w:rsid w:val="004265D6"/>
    <w:rsid w:val="00432EE7"/>
    <w:rsid w:val="00436EC2"/>
    <w:rsid w:val="004433DF"/>
    <w:rsid w:val="00444C6A"/>
    <w:rsid w:val="00444CEE"/>
    <w:rsid w:val="00453DEE"/>
    <w:rsid w:val="004546C7"/>
    <w:rsid w:val="00457C48"/>
    <w:rsid w:val="004635B2"/>
    <w:rsid w:val="004732E4"/>
    <w:rsid w:val="00477893"/>
    <w:rsid w:val="00487206"/>
    <w:rsid w:val="004930F6"/>
    <w:rsid w:val="00494C77"/>
    <w:rsid w:val="004A4E79"/>
    <w:rsid w:val="004D2066"/>
    <w:rsid w:val="004E6780"/>
    <w:rsid w:val="004E6EDE"/>
    <w:rsid w:val="004F08F1"/>
    <w:rsid w:val="005049F7"/>
    <w:rsid w:val="00506108"/>
    <w:rsid w:val="00530A79"/>
    <w:rsid w:val="00537D0A"/>
    <w:rsid w:val="005448B2"/>
    <w:rsid w:val="00550013"/>
    <w:rsid w:val="00550709"/>
    <w:rsid w:val="005757C7"/>
    <w:rsid w:val="00580126"/>
    <w:rsid w:val="005830EC"/>
    <w:rsid w:val="00590548"/>
    <w:rsid w:val="00593AB9"/>
    <w:rsid w:val="005B05B7"/>
    <w:rsid w:val="005B35B7"/>
    <w:rsid w:val="005B4CD1"/>
    <w:rsid w:val="005C0A3C"/>
    <w:rsid w:val="005D1551"/>
    <w:rsid w:val="005E6C1A"/>
    <w:rsid w:val="005F77D8"/>
    <w:rsid w:val="0060519B"/>
    <w:rsid w:val="00611F19"/>
    <w:rsid w:val="00616265"/>
    <w:rsid w:val="00617407"/>
    <w:rsid w:val="00620D9E"/>
    <w:rsid w:val="0065402A"/>
    <w:rsid w:val="00655E3E"/>
    <w:rsid w:val="00665176"/>
    <w:rsid w:val="00674907"/>
    <w:rsid w:val="00687133"/>
    <w:rsid w:val="00695B7C"/>
    <w:rsid w:val="006A0AA1"/>
    <w:rsid w:val="006A2CF4"/>
    <w:rsid w:val="006B4C83"/>
    <w:rsid w:val="006D3FCC"/>
    <w:rsid w:val="0070432E"/>
    <w:rsid w:val="0071001C"/>
    <w:rsid w:val="00753B50"/>
    <w:rsid w:val="007774AC"/>
    <w:rsid w:val="00782536"/>
    <w:rsid w:val="00784C17"/>
    <w:rsid w:val="00786330"/>
    <w:rsid w:val="00786B21"/>
    <w:rsid w:val="007B540B"/>
    <w:rsid w:val="007C0E48"/>
    <w:rsid w:val="007C36C0"/>
    <w:rsid w:val="007C7186"/>
    <w:rsid w:val="007D050F"/>
    <w:rsid w:val="007D1827"/>
    <w:rsid w:val="007D7CD3"/>
    <w:rsid w:val="007E5BC2"/>
    <w:rsid w:val="007F77A6"/>
    <w:rsid w:val="008014E5"/>
    <w:rsid w:val="0082096A"/>
    <w:rsid w:val="00835448"/>
    <w:rsid w:val="008408FC"/>
    <w:rsid w:val="008467BE"/>
    <w:rsid w:val="008471C4"/>
    <w:rsid w:val="00870ED0"/>
    <w:rsid w:val="00883701"/>
    <w:rsid w:val="00890180"/>
    <w:rsid w:val="00896662"/>
    <w:rsid w:val="008B2B96"/>
    <w:rsid w:val="008C294D"/>
    <w:rsid w:val="008E070F"/>
    <w:rsid w:val="008E0B9D"/>
    <w:rsid w:val="008E38EF"/>
    <w:rsid w:val="008E6ADB"/>
    <w:rsid w:val="008E746F"/>
    <w:rsid w:val="008F122F"/>
    <w:rsid w:val="008F28FE"/>
    <w:rsid w:val="008F7E1F"/>
    <w:rsid w:val="00912A9E"/>
    <w:rsid w:val="00914C80"/>
    <w:rsid w:val="00914E98"/>
    <w:rsid w:val="00926F49"/>
    <w:rsid w:val="0093151D"/>
    <w:rsid w:val="009322DF"/>
    <w:rsid w:val="009A3FC3"/>
    <w:rsid w:val="009A68B0"/>
    <w:rsid w:val="009B2A41"/>
    <w:rsid w:val="009C1E62"/>
    <w:rsid w:val="009E2B25"/>
    <w:rsid w:val="009E426E"/>
    <w:rsid w:val="009E432E"/>
    <w:rsid w:val="009F2BFD"/>
    <w:rsid w:val="009F5DBF"/>
    <w:rsid w:val="00A04C87"/>
    <w:rsid w:val="00A0621B"/>
    <w:rsid w:val="00A16731"/>
    <w:rsid w:val="00A36317"/>
    <w:rsid w:val="00A44382"/>
    <w:rsid w:val="00A4709D"/>
    <w:rsid w:val="00A60B67"/>
    <w:rsid w:val="00A66D12"/>
    <w:rsid w:val="00A755B4"/>
    <w:rsid w:val="00A8308B"/>
    <w:rsid w:val="00A9398B"/>
    <w:rsid w:val="00A96051"/>
    <w:rsid w:val="00AB0136"/>
    <w:rsid w:val="00AB6391"/>
    <w:rsid w:val="00AB780C"/>
    <w:rsid w:val="00AC21AF"/>
    <w:rsid w:val="00AE33DB"/>
    <w:rsid w:val="00AF01FF"/>
    <w:rsid w:val="00AF63B5"/>
    <w:rsid w:val="00B04398"/>
    <w:rsid w:val="00B04916"/>
    <w:rsid w:val="00B206CC"/>
    <w:rsid w:val="00B352FE"/>
    <w:rsid w:val="00B362A8"/>
    <w:rsid w:val="00B42322"/>
    <w:rsid w:val="00B47EF0"/>
    <w:rsid w:val="00B51013"/>
    <w:rsid w:val="00B517C1"/>
    <w:rsid w:val="00B575E7"/>
    <w:rsid w:val="00B7142F"/>
    <w:rsid w:val="00B746DE"/>
    <w:rsid w:val="00B74855"/>
    <w:rsid w:val="00B85F3C"/>
    <w:rsid w:val="00B862CC"/>
    <w:rsid w:val="00B937E9"/>
    <w:rsid w:val="00B938AC"/>
    <w:rsid w:val="00B93915"/>
    <w:rsid w:val="00B95E9C"/>
    <w:rsid w:val="00BA22D2"/>
    <w:rsid w:val="00BA3663"/>
    <w:rsid w:val="00BA3A7B"/>
    <w:rsid w:val="00BB0251"/>
    <w:rsid w:val="00BB1C62"/>
    <w:rsid w:val="00BB75E7"/>
    <w:rsid w:val="00BD0B7B"/>
    <w:rsid w:val="00BD178F"/>
    <w:rsid w:val="00BF4777"/>
    <w:rsid w:val="00C1426B"/>
    <w:rsid w:val="00C46299"/>
    <w:rsid w:val="00C569F3"/>
    <w:rsid w:val="00C60864"/>
    <w:rsid w:val="00CA6A56"/>
    <w:rsid w:val="00CB612E"/>
    <w:rsid w:val="00CF1E4A"/>
    <w:rsid w:val="00CF3015"/>
    <w:rsid w:val="00CF5A0D"/>
    <w:rsid w:val="00D13DA2"/>
    <w:rsid w:val="00D14F3C"/>
    <w:rsid w:val="00D2318B"/>
    <w:rsid w:val="00D26D2C"/>
    <w:rsid w:val="00D34383"/>
    <w:rsid w:val="00D41F9D"/>
    <w:rsid w:val="00D454E3"/>
    <w:rsid w:val="00D461A1"/>
    <w:rsid w:val="00D61C89"/>
    <w:rsid w:val="00D63A90"/>
    <w:rsid w:val="00D64570"/>
    <w:rsid w:val="00D83EF7"/>
    <w:rsid w:val="00D963DD"/>
    <w:rsid w:val="00D968D8"/>
    <w:rsid w:val="00DA581D"/>
    <w:rsid w:val="00DB3872"/>
    <w:rsid w:val="00DC1724"/>
    <w:rsid w:val="00DC604A"/>
    <w:rsid w:val="00DD784B"/>
    <w:rsid w:val="00DE4565"/>
    <w:rsid w:val="00DF5677"/>
    <w:rsid w:val="00E1286E"/>
    <w:rsid w:val="00E32C48"/>
    <w:rsid w:val="00E3382A"/>
    <w:rsid w:val="00E40F58"/>
    <w:rsid w:val="00E45A86"/>
    <w:rsid w:val="00E82FF2"/>
    <w:rsid w:val="00EB4E23"/>
    <w:rsid w:val="00EB5805"/>
    <w:rsid w:val="00EE5D83"/>
    <w:rsid w:val="00EF201E"/>
    <w:rsid w:val="00F0121C"/>
    <w:rsid w:val="00F06B1C"/>
    <w:rsid w:val="00F160DD"/>
    <w:rsid w:val="00F20C2C"/>
    <w:rsid w:val="00F24E1B"/>
    <w:rsid w:val="00F25F7B"/>
    <w:rsid w:val="00F36BF7"/>
    <w:rsid w:val="00F44318"/>
    <w:rsid w:val="00F5132C"/>
    <w:rsid w:val="00F75393"/>
    <w:rsid w:val="00F75436"/>
    <w:rsid w:val="00F771C4"/>
    <w:rsid w:val="00F81052"/>
    <w:rsid w:val="00F83158"/>
    <w:rsid w:val="00F87BDB"/>
    <w:rsid w:val="00F92B06"/>
    <w:rsid w:val="00F92FE4"/>
    <w:rsid w:val="00FA24B3"/>
    <w:rsid w:val="00FA4C9C"/>
    <w:rsid w:val="00FB4433"/>
    <w:rsid w:val="00FB445C"/>
    <w:rsid w:val="00FD0785"/>
    <w:rsid w:val="00FE2FDB"/>
    <w:rsid w:val="00FF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5EDD21D-5573-4468-97BF-EB1DD7477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7BD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24445"/>
    <w:rPr>
      <w:rFonts w:ascii="Times New Roman" w:hAnsi="Times New Roman"/>
      <w:sz w:val="2"/>
      <w:szCs w:val="20"/>
    </w:rPr>
  </w:style>
  <w:style w:type="character" w:customStyle="1" w:styleId="a4">
    <w:name w:val="Текст выноски Знак"/>
    <w:link w:val="a3"/>
    <w:uiPriority w:val="99"/>
    <w:semiHidden/>
    <w:locked/>
    <w:rsid w:val="008F28FE"/>
    <w:rPr>
      <w:rFonts w:ascii="Times New Roman" w:hAnsi="Times New Roman" w:cs="Times New Roman"/>
      <w:sz w:val="2"/>
      <w:lang w:eastAsia="en-US"/>
    </w:rPr>
  </w:style>
  <w:style w:type="paragraph" w:styleId="a5">
    <w:name w:val="header"/>
    <w:basedOn w:val="a"/>
    <w:link w:val="a6"/>
    <w:uiPriority w:val="99"/>
    <w:unhideWhenUsed/>
    <w:rsid w:val="00FD07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FD078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FD078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FD0785"/>
    <w:rPr>
      <w:sz w:val="22"/>
      <w:szCs w:val="22"/>
      <w:lang w:eastAsia="en-US"/>
    </w:rPr>
  </w:style>
  <w:style w:type="table" w:styleId="a9">
    <w:name w:val="Table Grid"/>
    <w:basedOn w:val="a1"/>
    <w:locked/>
    <w:rsid w:val="00C608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925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667</Words>
  <Characters>4911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№2</vt:lpstr>
    </vt:vector>
  </TitlesOfParts>
  <Company>АТЭК</Company>
  <LinksUpToDate>false</LinksUpToDate>
  <CharactersWithSpaces>5567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№2</dc:title>
  <dc:subject/>
  <dc:creator>Шестопалова Елена Алексеевна</dc:creator>
  <cp:keywords/>
  <cp:lastModifiedBy>KOSTYA</cp:lastModifiedBy>
  <cp:revision>2</cp:revision>
  <cp:lastPrinted>2018-01-11T12:35:00Z</cp:lastPrinted>
  <dcterms:created xsi:type="dcterms:W3CDTF">2018-01-24T07:13:00Z</dcterms:created>
  <dcterms:modified xsi:type="dcterms:W3CDTF">2018-01-24T07:13:00Z</dcterms:modified>
</cp:coreProperties>
</file>