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D8" w:rsidRPr="00D70642" w:rsidRDefault="00D70642" w:rsidP="00D70642">
      <w:pPr>
        <w:spacing w:after="0" w:line="240" w:lineRule="auto"/>
        <w:jc w:val="right"/>
        <w:rPr>
          <w:rStyle w:val="20"/>
          <w:rFonts w:eastAsiaTheme="minorEastAsia"/>
          <w:sz w:val="24"/>
          <w:szCs w:val="24"/>
        </w:rPr>
      </w:pPr>
      <w:r w:rsidRPr="00D70642">
        <w:rPr>
          <w:rStyle w:val="20"/>
          <w:rFonts w:eastAsiaTheme="minorEastAsia"/>
          <w:sz w:val="24"/>
          <w:szCs w:val="24"/>
        </w:rPr>
        <w:t>Приложение к т</w:t>
      </w:r>
      <w:r w:rsidR="007E47D8" w:rsidRPr="00D70642">
        <w:rPr>
          <w:rStyle w:val="20"/>
          <w:rFonts w:eastAsiaTheme="minorEastAsia"/>
          <w:sz w:val="24"/>
          <w:szCs w:val="24"/>
        </w:rPr>
        <w:t>ехническо</w:t>
      </w:r>
      <w:r w:rsidRPr="00D70642">
        <w:rPr>
          <w:rStyle w:val="20"/>
          <w:rFonts w:eastAsiaTheme="minorEastAsia"/>
          <w:sz w:val="24"/>
          <w:szCs w:val="24"/>
        </w:rPr>
        <w:t>му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задани</w:t>
      </w:r>
      <w:r w:rsidRPr="00D70642">
        <w:rPr>
          <w:rStyle w:val="20"/>
          <w:rFonts w:eastAsiaTheme="minorEastAsia"/>
          <w:sz w:val="24"/>
          <w:szCs w:val="24"/>
        </w:rPr>
        <w:t>ю</w:t>
      </w:r>
      <w:r w:rsidR="007E47D8" w:rsidRPr="00D70642">
        <w:rPr>
          <w:rStyle w:val="20"/>
          <w:rFonts w:eastAsiaTheme="minorEastAsia"/>
          <w:sz w:val="24"/>
          <w:szCs w:val="24"/>
        </w:rPr>
        <w:t xml:space="preserve"> </w:t>
      </w:r>
    </w:p>
    <w:p w:rsidR="007E47D8" w:rsidRDefault="007E47D8" w:rsidP="00F51F13">
      <w:pPr>
        <w:spacing w:after="0" w:line="240" w:lineRule="auto"/>
        <w:jc w:val="both"/>
        <w:rPr>
          <w:rStyle w:val="20"/>
          <w:rFonts w:eastAsiaTheme="minorEastAsia"/>
          <w:sz w:val="24"/>
          <w:szCs w:val="24"/>
        </w:rPr>
      </w:pPr>
    </w:p>
    <w:p w:rsidR="006F6CFE" w:rsidRDefault="006F6CFE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CFE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142502">
        <w:rPr>
          <w:rFonts w:ascii="Times New Roman" w:hAnsi="Times New Roman" w:cs="Times New Roman"/>
          <w:b/>
          <w:sz w:val="24"/>
          <w:szCs w:val="24"/>
        </w:rPr>
        <w:t>ИСПОЛНИТЕЛЮ</w:t>
      </w:r>
    </w:p>
    <w:p w:rsidR="00142502" w:rsidRPr="006F6CFE" w:rsidRDefault="00142502" w:rsidP="00D706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По договору </w:t>
      </w:r>
      <w:r>
        <w:rPr>
          <w:rFonts w:ascii="Times New Roman" w:hAnsi="Times New Roman" w:cs="Times New Roman"/>
          <w:b/>
          <w:bCs/>
        </w:rPr>
        <w:t xml:space="preserve">на проведение технического диагностирования и экспертизы промышленной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безопасности зданий и сооружений</w:t>
      </w:r>
    </w:p>
    <w:p w:rsidR="006F6CFE" w:rsidRDefault="006F6CFE" w:rsidP="00777F7F">
      <w:pPr>
        <w:spacing w:after="0" w:line="240" w:lineRule="auto"/>
        <w:jc w:val="both"/>
        <w:rPr>
          <w:b/>
          <w:sz w:val="24"/>
          <w:szCs w:val="24"/>
        </w:rPr>
      </w:pPr>
    </w:p>
    <w:p w:rsidR="00142502" w:rsidRDefault="006F6CFE" w:rsidP="00142502">
      <w:pPr>
        <w:pStyle w:val="13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6F6CFE">
        <w:rPr>
          <w:sz w:val="24"/>
          <w:szCs w:val="24"/>
        </w:rPr>
        <w:t xml:space="preserve">Наличие переоформленных лицензий </w:t>
      </w:r>
      <w:proofErr w:type="spellStart"/>
      <w:r w:rsidRPr="006F6CFE">
        <w:rPr>
          <w:sz w:val="24"/>
          <w:szCs w:val="24"/>
        </w:rPr>
        <w:t>Ростехнадзора</w:t>
      </w:r>
      <w:proofErr w:type="spellEnd"/>
      <w:r w:rsidRPr="006F6CFE">
        <w:rPr>
          <w:sz w:val="24"/>
          <w:szCs w:val="24"/>
        </w:rPr>
        <w:t xml:space="preserve"> на проведение экспертизы промышленной безопасности (приложить копии лицензий).</w:t>
      </w:r>
    </w:p>
    <w:p w:rsidR="006F6CFE" w:rsidRPr="006F6CFE" w:rsidRDefault="00BE6CE0" w:rsidP="00142502">
      <w:pPr>
        <w:pStyle w:val="13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Наличие в штате экспертов, аттестованных в области </w:t>
      </w:r>
      <w:r w:rsidR="00286A51">
        <w:rPr>
          <w:sz w:val="24"/>
          <w:szCs w:val="24"/>
        </w:rPr>
        <w:t>промышленной безопасности по Э11 ЗС, Э12 ЗС</w:t>
      </w:r>
      <w:r>
        <w:rPr>
          <w:sz w:val="24"/>
          <w:szCs w:val="24"/>
        </w:rPr>
        <w:t xml:space="preserve"> (Постановление Правительства РФ от 28.05.2015 №509, Приказ Ростехнадзора от 09.09.2015 № 355) </w:t>
      </w:r>
      <w:r w:rsidRPr="00777F7F">
        <w:rPr>
          <w:sz w:val="24"/>
          <w:szCs w:val="24"/>
        </w:rPr>
        <w:t>(приложить копии квалификационного удостоверения и трудовой книжки);</w:t>
      </w:r>
    </w:p>
    <w:p w:rsidR="006F6CFE" w:rsidRPr="006F6CFE" w:rsidRDefault="006F6CFE" w:rsidP="00142502">
      <w:pPr>
        <w:pStyle w:val="130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rPr>
          <w:sz w:val="24"/>
          <w:szCs w:val="24"/>
        </w:rPr>
      </w:pPr>
      <w:r w:rsidRPr="006F6CFE">
        <w:rPr>
          <w:sz w:val="24"/>
          <w:szCs w:val="24"/>
        </w:rPr>
        <w:t>Наличие оборудования для выполнения работ и поверок на него (приложить копии поверок на оборудование):</w:t>
      </w:r>
    </w:p>
    <w:p w:rsidR="00BE6CE0" w:rsidRDefault="00BE6CE0" w:rsidP="00142502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708"/>
        <w:gridCol w:w="4253"/>
        <w:gridCol w:w="1418"/>
      </w:tblGrid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pPr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Теодолит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  <w:rPr>
                <w:rStyle w:val="257pt"/>
                <w:rFonts w:eastAsiaTheme="minorEastAsia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2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Комплект ВИК, УК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Лазерный дальномер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Бинокль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Фотоаппарат (видеокамера)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proofErr w:type="spellStart"/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Толщиномер</w:t>
            </w:r>
            <w:proofErr w:type="spellEnd"/>
            <w:r w:rsidRPr="00BE6CE0">
              <w:rPr>
                <w:rStyle w:val="257pt"/>
                <w:rFonts w:eastAsia="Arial Unicode MS"/>
                <w:sz w:val="24"/>
                <w:szCs w:val="24"/>
              </w:rPr>
              <w:t xml:space="preserve"> ультразвуковой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Твердомер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bottom"/>
          </w:tcPr>
          <w:p w:rsidR="00BE6CE0" w:rsidRPr="00BE6CE0" w:rsidRDefault="00BE6CE0" w:rsidP="00BE6CE0">
            <w:r w:rsidRPr="00BE6CE0">
              <w:rPr>
                <w:rStyle w:val="257pt"/>
                <w:rFonts w:eastAsia="Arial Unicode MS"/>
                <w:sz w:val="24"/>
                <w:szCs w:val="24"/>
              </w:rPr>
              <w:t>8.</w:t>
            </w:r>
          </w:p>
        </w:tc>
        <w:tc>
          <w:tcPr>
            <w:tcW w:w="4253" w:type="dxa"/>
            <w:vAlign w:val="bottom"/>
          </w:tcPr>
          <w:p w:rsidR="00BE6CE0" w:rsidRPr="00BE6CE0" w:rsidRDefault="00BE6CE0" w:rsidP="00142502">
            <w:pPr>
              <w:ind w:left="318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ИПС МГ-4</w:t>
            </w:r>
          </w:p>
        </w:tc>
        <w:tc>
          <w:tcPr>
            <w:tcW w:w="1418" w:type="dxa"/>
            <w:vAlign w:val="bottom"/>
          </w:tcPr>
          <w:p w:rsidR="00BE6CE0" w:rsidRPr="00BE6CE0" w:rsidRDefault="00BE6CE0" w:rsidP="00BE6CE0">
            <w:pPr>
              <w:ind w:right="200"/>
              <w:jc w:val="right"/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9.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УК1401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10.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ИПА МГ-4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11.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proofErr w:type="gramStart"/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ПОС</w:t>
            </w:r>
            <w:proofErr w:type="gramEnd"/>
            <w:r w:rsidRPr="00BE6CE0">
              <w:rPr>
                <w:rStyle w:val="257pt"/>
                <w:rFonts w:eastAsia="Arial Unicode MS"/>
                <w:sz w:val="24"/>
                <w:szCs w:val="24"/>
              </w:rPr>
              <w:t xml:space="preserve"> 50 МГ4</w:t>
            </w:r>
          </w:p>
        </w:tc>
        <w:tc>
          <w:tcPr>
            <w:tcW w:w="1418" w:type="dxa"/>
            <w:vAlign w:val="center"/>
          </w:tcPr>
          <w:p w:rsidR="00BE6CE0" w:rsidRPr="00BE6CE0" w:rsidRDefault="00BE6CE0" w:rsidP="00BE6CE0">
            <w:pPr>
              <w:ind w:right="200"/>
              <w:jc w:val="right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 шт.</w:t>
            </w:r>
          </w:p>
        </w:tc>
      </w:tr>
      <w:tr w:rsidR="00BE6CE0" w:rsidRPr="00BE6CE0" w:rsidTr="0070302C">
        <w:tc>
          <w:tcPr>
            <w:tcW w:w="708" w:type="dxa"/>
            <w:vAlign w:val="center"/>
          </w:tcPr>
          <w:p w:rsidR="00BE6CE0" w:rsidRPr="00BE6CE0" w:rsidRDefault="00BE6CE0" w:rsidP="00BE6CE0">
            <w:pPr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12.</w:t>
            </w:r>
          </w:p>
        </w:tc>
        <w:tc>
          <w:tcPr>
            <w:tcW w:w="4253" w:type="dxa"/>
            <w:vAlign w:val="center"/>
          </w:tcPr>
          <w:p w:rsidR="00BE6CE0" w:rsidRPr="00BE6CE0" w:rsidRDefault="00BE6CE0" w:rsidP="00142502">
            <w:pPr>
              <w:ind w:left="318"/>
              <w:rPr>
                <w:rStyle w:val="257pt"/>
                <w:rFonts w:eastAsia="Arial Unicode MS"/>
                <w:sz w:val="24"/>
                <w:szCs w:val="24"/>
              </w:rPr>
            </w:pPr>
            <w:r w:rsidRPr="00BE6CE0">
              <w:rPr>
                <w:rStyle w:val="257pt"/>
                <w:rFonts w:eastAsia="Arial Unicode MS"/>
                <w:sz w:val="24"/>
                <w:szCs w:val="24"/>
              </w:rPr>
              <w:t>Перфоратор</w:t>
            </w:r>
          </w:p>
        </w:tc>
        <w:tc>
          <w:tcPr>
            <w:tcW w:w="1418" w:type="dxa"/>
            <w:vAlign w:val="center"/>
          </w:tcPr>
          <w:p w:rsidR="00BE6CE0" w:rsidRPr="0070302C" w:rsidRDefault="00BE6CE0" w:rsidP="0070302C">
            <w:pPr>
              <w:pStyle w:val="a4"/>
              <w:numPr>
                <w:ilvl w:val="0"/>
                <w:numId w:val="9"/>
              </w:numPr>
              <w:ind w:left="601" w:right="34" w:hanging="181"/>
              <w:rPr>
                <w:rStyle w:val="257pt"/>
                <w:rFonts w:eastAsia="Arial Unicode MS"/>
                <w:sz w:val="24"/>
                <w:szCs w:val="24"/>
              </w:rPr>
            </w:pPr>
            <w:r w:rsidRPr="0070302C">
              <w:rPr>
                <w:rStyle w:val="257pt"/>
                <w:rFonts w:eastAsia="Arial Unicode MS"/>
                <w:sz w:val="24"/>
                <w:szCs w:val="24"/>
              </w:rPr>
              <w:t>шт.</w:t>
            </w:r>
          </w:p>
        </w:tc>
      </w:tr>
    </w:tbl>
    <w:p w:rsidR="00BE6CE0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p w:rsidR="00BE6CE0" w:rsidRPr="00BE6CE0" w:rsidRDefault="00BE6CE0" w:rsidP="00BE6CE0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sz w:val="24"/>
          <w:szCs w:val="24"/>
        </w:rPr>
        <w:t xml:space="preserve">Работы должны выполняться на 100% собственными силами организации, </w:t>
      </w:r>
      <w:r w:rsidRPr="00BE6CE0">
        <w:rPr>
          <w:rStyle w:val="1353pt"/>
          <w:rFonts w:eastAsia="Arial Unicode MS"/>
          <w:sz w:val="24"/>
          <w:szCs w:val="24"/>
        </w:rPr>
        <w:t>без привлечения субподрядных организаций</w:t>
      </w:r>
      <w:r w:rsidR="00142502">
        <w:rPr>
          <w:rStyle w:val="1353pt"/>
          <w:rFonts w:eastAsia="Arial Unicode MS"/>
          <w:sz w:val="24"/>
          <w:szCs w:val="24"/>
        </w:rPr>
        <w:t>.</w:t>
      </w:r>
      <w:r w:rsidRPr="00BE6CE0">
        <w:rPr>
          <w:rStyle w:val="1353pt"/>
          <w:rFonts w:eastAsia="Arial Unicode MS"/>
          <w:sz w:val="24"/>
          <w:szCs w:val="24"/>
        </w:rPr>
        <w:t xml:space="preserve"> </w:t>
      </w:r>
    </w:p>
    <w:p w:rsidR="00142502" w:rsidRDefault="00BE6CE0" w:rsidP="00142502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Style w:val="1353pt"/>
          <w:rFonts w:eastAsia="Arial Unicode MS"/>
          <w:sz w:val="24"/>
          <w:szCs w:val="24"/>
        </w:rPr>
      </w:pPr>
      <w:r w:rsidRPr="00BE6CE0">
        <w:rPr>
          <w:rStyle w:val="1353pt"/>
          <w:rFonts w:eastAsia="Arial Unicode MS"/>
          <w:sz w:val="24"/>
          <w:szCs w:val="24"/>
        </w:rPr>
        <w:t>Наличие собственной лаборатории неразрушающего контроля, аттестованной и аккредитованно</w:t>
      </w:r>
      <w:r>
        <w:rPr>
          <w:rStyle w:val="1353pt"/>
          <w:rFonts w:eastAsia="Arial Unicode MS"/>
          <w:sz w:val="24"/>
          <w:szCs w:val="24"/>
        </w:rPr>
        <w:t>й в соответствии с требованиями.</w:t>
      </w:r>
    </w:p>
    <w:p w:rsidR="00C90628" w:rsidRPr="00142502" w:rsidRDefault="00C90628" w:rsidP="00142502">
      <w:pPr>
        <w:pStyle w:val="130"/>
        <w:numPr>
          <w:ilvl w:val="0"/>
          <w:numId w:val="5"/>
        </w:numPr>
        <w:shd w:val="clear" w:color="auto" w:fill="auto"/>
        <w:tabs>
          <w:tab w:val="left" w:pos="9356"/>
        </w:tabs>
        <w:spacing w:before="0" w:after="0" w:line="240" w:lineRule="auto"/>
        <w:ind w:left="284" w:hanging="284"/>
        <w:rPr>
          <w:rFonts w:eastAsia="Arial Unicode MS"/>
          <w:color w:val="000000"/>
          <w:sz w:val="24"/>
          <w:szCs w:val="24"/>
          <w:shd w:val="clear" w:color="auto" w:fill="FFFFFF"/>
          <w:lang w:bidi="ru-RU"/>
        </w:rPr>
      </w:pPr>
      <w:r w:rsidRPr="00142502">
        <w:rPr>
          <w:sz w:val="24"/>
          <w:szCs w:val="24"/>
        </w:rPr>
        <w:t>Наличие в штате специалистов неразрушающего контроля не ниже II уровня по следующим видам контроля</w:t>
      </w:r>
      <w:r w:rsidR="00D70642" w:rsidRPr="00142502">
        <w:rPr>
          <w:sz w:val="24"/>
          <w:szCs w:val="24"/>
        </w:rPr>
        <w:t xml:space="preserve"> </w:t>
      </w:r>
      <w:r w:rsidRPr="00142502">
        <w:rPr>
          <w:sz w:val="24"/>
          <w:szCs w:val="24"/>
        </w:rPr>
        <w:t>(приложить копии удостоверений и трудовых книжек):</w:t>
      </w:r>
    </w:p>
    <w:p w:rsidR="00D70642" w:rsidRPr="00D70642" w:rsidRDefault="00D70642" w:rsidP="00142502">
      <w:pPr>
        <w:pStyle w:val="130"/>
        <w:shd w:val="clear" w:color="auto" w:fill="auto"/>
        <w:spacing w:before="0" w:after="0" w:line="240" w:lineRule="auto"/>
        <w:rPr>
          <w:b/>
          <w:bCs/>
          <w:sz w:val="24"/>
          <w:szCs w:val="24"/>
        </w:rPr>
      </w:pP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405"/>
        <w:gridCol w:w="2409"/>
      </w:tblGrid>
      <w:tr w:rsidR="00C90628" w:rsidRPr="00C90628" w:rsidTr="00142502">
        <w:trPr>
          <w:trHeight w:val="402"/>
        </w:trPr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3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Визуальный и измерительный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C90628" w:rsidRPr="00C90628" w:rsidTr="00D7064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C90628">
            <w:pPr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D70642">
            <w:pPr>
              <w:rPr>
                <w:rStyle w:val="257pt"/>
                <w:rFonts w:eastAsiaTheme="minorHAnsi"/>
                <w:sz w:val="24"/>
                <w:szCs w:val="24"/>
              </w:rPr>
            </w:pPr>
            <w:r>
              <w:rPr>
                <w:rStyle w:val="257pt"/>
                <w:rFonts w:eastAsiaTheme="minorEastAsia"/>
                <w:sz w:val="24"/>
                <w:szCs w:val="24"/>
              </w:rPr>
              <w:t>У</w:t>
            </w:r>
            <w:r w:rsidR="00C90628" w:rsidRPr="00C90628">
              <w:rPr>
                <w:rStyle w:val="257pt"/>
                <w:rFonts w:eastAsiaTheme="minorEastAsia"/>
                <w:sz w:val="24"/>
                <w:szCs w:val="24"/>
              </w:rPr>
              <w:t>льтразвуковой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7 человек</w:t>
            </w:r>
          </w:p>
        </w:tc>
      </w:tr>
      <w:tr w:rsidR="00C90628" w:rsidRPr="00C90628" w:rsidTr="00D70642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Метод измерения твердости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0628" w:rsidRPr="00C90628" w:rsidRDefault="00C90628">
            <w:pPr>
              <w:rPr>
                <w:rStyle w:val="257pt"/>
                <w:rFonts w:eastAsiaTheme="minorHAnsi"/>
                <w:sz w:val="24"/>
                <w:szCs w:val="24"/>
              </w:rPr>
            </w:pPr>
            <w:r w:rsidRPr="00C90628">
              <w:rPr>
                <w:rStyle w:val="257pt"/>
                <w:rFonts w:eastAsiaTheme="minorEastAsia"/>
                <w:sz w:val="24"/>
                <w:szCs w:val="24"/>
              </w:rPr>
              <w:t>1 человек</w:t>
            </w:r>
          </w:p>
        </w:tc>
      </w:tr>
    </w:tbl>
    <w:p w:rsidR="00C90628" w:rsidRDefault="00C90628" w:rsidP="00C90628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rFonts w:eastAsia="Arial Unicode MS"/>
          <w:sz w:val="24"/>
          <w:szCs w:val="24"/>
        </w:rPr>
      </w:pPr>
    </w:p>
    <w:p w:rsidR="00BE6CE0" w:rsidRDefault="00BE6CE0" w:rsidP="00BE6CE0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sz w:val="24"/>
          <w:szCs w:val="24"/>
        </w:rPr>
      </w:pPr>
    </w:p>
    <w:p w:rsidR="00BE6CE0" w:rsidRPr="00BE6CE0" w:rsidRDefault="00BE6CE0" w:rsidP="00BE6CE0">
      <w:pPr>
        <w:pStyle w:val="130"/>
        <w:shd w:val="clear" w:color="auto" w:fill="auto"/>
        <w:tabs>
          <w:tab w:val="left" w:pos="9356"/>
        </w:tabs>
        <w:spacing w:before="0" w:after="0" w:line="240" w:lineRule="auto"/>
        <w:ind w:left="284"/>
        <w:rPr>
          <w:rStyle w:val="1353pt"/>
          <w:b/>
          <w:sz w:val="24"/>
          <w:szCs w:val="24"/>
        </w:rPr>
      </w:pPr>
    </w:p>
    <w:p w:rsidR="00BE6CE0" w:rsidRPr="006F6CFE" w:rsidRDefault="00BE6CE0" w:rsidP="00777F7F">
      <w:pPr>
        <w:spacing w:after="0" w:line="240" w:lineRule="auto"/>
        <w:jc w:val="both"/>
        <w:rPr>
          <w:b/>
          <w:sz w:val="24"/>
          <w:szCs w:val="24"/>
        </w:rPr>
      </w:pPr>
    </w:p>
    <w:sectPr w:rsidR="00BE6CE0" w:rsidRPr="006F6CFE" w:rsidSect="0042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CF7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207"/>
    <w:multiLevelType w:val="multilevel"/>
    <w:tmpl w:val="B09E3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C765DE"/>
    <w:multiLevelType w:val="hybridMultilevel"/>
    <w:tmpl w:val="CB343408"/>
    <w:lvl w:ilvl="0" w:tplc="6E229D0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2402739"/>
    <w:multiLevelType w:val="hybridMultilevel"/>
    <w:tmpl w:val="46081D24"/>
    <w:lvl w:ilvl="0" w:tplc="C3343E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20AC9"/>
    <w:multiLevelType w:val="hybridMultilevel"/>
    <w:tmpl w:val="BE9C1E02"/>
    <w:lvl w:ilvl="0" w:tplc="C62E6C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C3DD1"/>
    <w:multiLevelType w:val="multilevel"/>
    <w:tmpl w:val="3AD0B16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0D602A"/>
    <w:multiLevelType w:val="hybridMultilevel"/>
    <w:tmpl w:val="556A1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F4699"/>
    <w:multiLevelType w:val="hybridMultilevel"/>
    <w:tmpl w:val="C694ADDC"/>
    <w:lvl w:ilvl="0" w:tplc="F9643BFC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6F7776B9"/>
    <w:multiLevelType w:val="hybridMultilevel"/>
    <w:tmpl w:val="9A5665C6"/>
    <w:lvl w:ilvl="0" w:tplc="B98A56D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3"/>
    <w:rsid w:val="000213E0"/>
    <w:rsid w:val="000E5823"/>
    <w:rsid w:val="000F74F6"/>
    <w:rsid w:val="00142502"/>
    <w:rsid w:val="001828CB"/>
    <w:rsid w:val="00276870"/>
    <w:rsid w:val="00286A51"/>
    <w:rsid w:val="00390040"/>
    <w:rsid w:val="00395299"/>
    <w:rsid w:val="003965D5"/>
    <w:rsid w:val="004263EA"/>
    <w:rsid w:val="00456B42"/>
    <w:rsid w:val="004E4CC4"/>
    <w:rsid w:val="004F02FC"/>
    <w:rsid w:val="00501927"/>
    <w:rsid w:val="00666CD6"/>
    <w:rsid w:val="006A2DD9"/>
    <w:rsid w:val="006B57C3"/>
    <w:rsid w:val="006E0B13"/>
    <w:rsid w:val="006F6CFE"/>
    <w:rsid w:val="0070302C"/>
    <w:rsid w:val="00775AFF"/>
    <w:rsid w:val="00777F7F"/>
    <w:rsid w:val="007E47D8"/>
    <w:rsid w:val="00821467"/>
    <w:rsid w:val="008522A2"/>
    <w:rsid w:val="00872A2F"/>
    <w:rsid w:val="008C45D8"/>
    <w:rsid w:val="00960F65"/>
    <w:rsid w:val="00A87D50"/>
    <w:rsid w:val="00B87573"/>
    <w:rsid w:val="00B90178"/>
    <w:rsid w:val="00BE6CE0"/>
    <w:rsid w:val="00C90628"/>
    <w:rsid w:val="00D01B49"/>
    <w:rsid w:val="00D70642"/>
    <w:rsid w:val="00DC22E7"/>
    <w:rsid w:val="00F06D64"/>
    <w:rsid w:val="00F44A88"/>
    <w:rsid w:val="00F51F13"/>
    <w:rsid w:val="00F96C07"/>
    <w:rsid w:val="00FB1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51F13"/>
    <w:rPr>
      <w:rFonts w:ascii="Times New Roman" w:eastAsia="Times New Roman" w:hAnsi="Times New Roman" w:cs="Times New Roman"/>
      <w:b/>
      <w:bCs/>
      <w:sz w:val="98"/>
      <w:szCs w:val="98"/>
      <w:shd w:val="clear" w:color="auto" w:fill="FFFFFF"/>
    </w:rPr>
  </w:style>
  <w:style w:type="character" w:customStyle="1" w:styleId="2">
    <w:name w:val="Основной текст (2)_"/>
    <w:basedOn w:val="a0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20">
    <w:name w:val="Основной текст (2) + Полужирный"/>
    <w:basedOn w:val="2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F51F1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232pt">
    <w:name w:val="Основной текст (2) + 32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4"/>
      <w:szCs w:val="6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ru-RU" w:eastAsia="ru-RU" w:bidi="ru-RU"/>
    </w:rPr>
  </w:style>
  <w:style w:type="paragraph" w:customStyle="1" w:styleId="40">
    <w:name w:val="Заголовок №4"/>
    <w:basedOn w:val="a"/>
    <w:link w:val="4"/>
    <w:rsid w:val="00F51F13"/>
    <w:pPr>
      <w:widowControl w:val="0"/>
      <w:shd w:val="clear" w:color="auto" w:fill="FFFFFF"/>
      <w:spacing w:before="1500" w:after="60" w:line="1090" w:lineRule="exact"/>
      <w:jc w:val="center"/>
      <w:outlineLvl w:val="3"/>
    </w:pPr>
    <w:rPr>
      <w:rFonts w:ascii="Times New Roman" w:eastAsia="Times New Roman" w:hAnsi="Times New Roman" w:cs="Times New Roman"/>
      <w:b/>
      <w:bCs/>
      <w:sz w:val="98"/>
      <w:szCs w:val="98"/>
    </w:rPr>
  </w:style>
  <w:style w:type="paragraph" w:customStyle="1" w:styleId="60">
    <w:name w:val="Основной текст (6)"/>
    <w:basedOn w:val="a"/>
    <w:link w:val="6"/>
    <w:rsid w:val="00F51F13"/>
    <w:pPr>
      <w:widowControl w:val="0"/>
      <w:shd w:val="clear" w:color="auto" w:fill="FFFFFF"/>
      <w:spacing w:before="60" w:after="1500" w:line="0" w:lineRule="atLeast"/>
      <w:jc w:val="center"/>
    </w:pPr>
    <w:rPr>
      <w:rFonts w:ascii="Times New Roman" w:eastAsia="Times New Roman" w:hAnsi="Times New Roman" w:cs="Times New Roman"/>
      <w:b/>
      <w:bCs/>
      <w:sz w:val="98"/>
      <w:szCs w:val="98"/>
    </w:rPr>
  </w:style>
  <w:style w:type="character" w:customStyle="1" w:styleId="7">
    <w:name w:val="Основной текст (7)_"/>
    <w:basedOn w:val="a0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90"/>
      <w:szCs w:val="90"/>
      <w:u w:val="none"/>
    </w:rPr>
  </w:style>
  <w:style w:type="character" w:customStyle="1" w:styleId="70">
    <w:name w:val="Основной текст (7)"/>
    <w:basedOn w:val="7"/>
    <w:rsid w:val="00F51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F51F13"/>
    <w:rPr>
      <w:rFonts w:ascii="Times New Roman" w:eastAsia="Times New Roman" w:hAnsi="Times New Roman" w:cs="Times New Roman"/>
      <w:sz w:val="90"/>
      <w:szCs w:val="90"/>
      <w:shd w:val="clear" w:color="auto" w:fill="FFFFFF"/>
    </w:rPr>
  </w:style>
  <w:style w:type="character" w:customStyle="1" w:styleId="849pt">
    <w:name w:val="Основной текст (8) + 49 pt;Полужирный;Курсив"/>
    <w:basedOn w:val="8"/>
    <w:rsid w:val="00F51F1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98"/>
      <w:szCs w:val="98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F51F13"/>
    <w:rPr>
      <w:rFonts w:ascii="Times New Roman" w:eastAsia="Times New Roman" w:hAnsi="Times New Roman" w:cs="Times New Roman"/>
      <w:sz w:val="106"/>
      <w:szCs w:val="106"/>
      <w:shd w:val="clear" w:color="auto" w:fill="FFFFFF"/>
      <w:lang w:val="en-US" w:eastAsia="en-US" w:bidi="en-US"/>
    </w:rPr>
  </w:style>
  <w:style w:type="character" w:customStyle="1" w:styleId="245pt">
    <w:name w:val="Основной текст (2) + 45 pt"/>
    <w:basedOn w:val="2"/>
    <w:rsid w:val="00F51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0"/>
      <w:szCs w:val="90"/>
      <w:u w:val="singl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F51F13"/>
    <w:rPr>
      <w:rFonts w:ascii="Times New Roman" w:eastAsia="Times New Roman" w:hAnsi="Times New Roman" w:cs="Times New Roman"/>
      <w:sz w:val="114"/>
      <w:szCs w:val="114"/>
      <w:shd w:val="clear" w:color="auto" w:fill="FFFFFF"/>
    </w:rPr>
  </w:style>
  <w:style w:type="character" w:customStyle="1" w:styleId="1356pt-1pt">
    <w:name w:val="Основной текст (13) + 56 pt;Курсив;Интервал -1 pt"/>
    <w:basedOn w:val="13"/>
    <w:rsid w:val="00F51F13"/>
    <w:rPr>
      <w:rFonts w:ascii="Times New Roman" w:eastAsia="Times New Roman" w:hAnsi="Times New Roman" w:cs="Times New Roman"/>
      <w:i/>
      <w:iCs/>
      <w:color w:val="000000"/>
      <w:spacing w:val="-20"/>
      <w:w w:val="100"/>
      <w:position w:val="0"/>
      <w:sz w:val="112"/>
      <w:szCs w:val="112"/>
      <w:shd w:val="clear" w:color="auto" w:fill="FFFFFF"/>
      <w:lang w:val="en-US" w:eastAsia="en-US" w:bidi="en-US"/>
    </w:rPr>
  </w:style>
  <w:style w:type="character" w:customStyle="1" w:styleId="13Candara53pt">
    <w:name w:val="Основной текст (13) + Candara;53 pt"/>
    <w:basedOn w:val="13"/>
    <w:rsid w:val="00F51F13"/>
    <w:rPr>
      <w:rFonts w:ascii="Candara" w:eastAsia="Candara" w:hAnsi="Candara" w:cs="Candara"/>
      <w:color w:val="000000"/>
      <w:spacing w:val="0"/>
      <w:w w:val="100"/>
      <w:position w:val="0"/>
      <w:sz w:val="106"/>
      <w:szCs w:val="106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F51F13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90"/>
      <w:szCs w:val="90"/>
    </w:rPr>
  </w:style>
  <w:style w:type="paragraph" w:customStyle="1" w:styleId="120">
    <w:name w:val="Основной текст (12)"/>
    <w:basedOn w:val="a"/>
    <w:link w:val="12"/>
    <w:rsid w:val="00F51F13"/>
    <w:pPr>
      <w:widowControl w:val="0"/>
      <w:shd w:val="clear" w:color="auto" w:fill="FFFFFF"/>
      <w:spacing w:before="420" w:after="120" w:line="0" w:lineRule="atLeast"/>
      <w:ind w:hanging="1540"/>
    </w:pPr>
    <w:rPr>
      <w:rFonts w:ascii="Times New Roman" w:eastAsia="Times New Roman" w:hAnsi="Times New Roman" w:cs="Times New Roman"/>
      <w:sz w:val="106"/>
      <w:szCs w:val="106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F51F13"/>
    <w:pPr>
      <w:widowControl w:val="0"/>
      <w:shd w:val="clear" w:color="auto" w:fill="FFFFFF"/>
      <w:spacing w:before="540" w:after="2820" w:line="0" w:lineRule="atLeast"/>
      <w:jc w:val="both"/>
    </w:pPr>
    <w:rPr>
      <w:rFonts w:ascii="Times New Roman" w:eastAsia="Times New Roman" w:hAnsi="Times New Roman" w:cs="Times New Roman"/>
      <w:sz w:val="114"/>
      <w:szCs w:val="114"/>
    </w:rPr>
  </w:style>
  <w:style w:type="table" w:styleId="a3">
    <w:name w:val="Table Grid"/>
    <w:basedOn w:val="a1"/>
    <w:uiPriority w:val="59"/>
    <w:rsid w:val="00F51F13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F13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51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1F13"/>
    <w:rPr>
      <w:rFonts w:ascii="Tahoma" w:hAnsi="Tahoma" w:cs="Tahoma"/>
      <w:sz w:val="16"/>
      <w:szCs w:val="16"/>
    </w:rPr>
  </w:style>
  <w:style w:type="character" w:customStyle="1" w:styleId="257pt">
    <w:name w:val="Основной текст (2) + 57 pt"/>
    <w:basedOn w:val="2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4"/>
      <w:szCs w:val="114"/>
      <w:u w:val="none"/>
      <w:lang w:val="ru-RU" w:eastAsia="ru-RU" w:bidi="ru-RU"/>
    </w:rPr>
  </w:style>
  <w:style w:type="character" w:customStyle="1" w:styleId="1353pt">
    <w:name w:val="Основной текст (13) + 53 pt"/>
    <w:basedOn w:val="13"/>
    <w:rsid w:val="00BE6C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6"/>
      <w:szCs w:val="106"/>
      <w:u w:val="none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E6CE0"/>
    <w:rPr>
      <w:rFonts w:ascii="Times New Roman" w:eastAsia="Times New Roman" w:hAnsi="Times New Roman" w:cs="Times New Roman"/>
      <w:b/>
      <w:bCs/>
      <w:sz w:val="84"/>
      <w:szCs w:val="84"/>
      <w:shd w:val="clear" w:color="auto" w:fill="FFFFFF"/>
    </w:rPr>
  </w:style>
  <w:style w:type="character" w:customStyle="1" w:styleId="849pt0">
    <w:name w:val="Основной текст (8) + 49 pt;Полужирный"/>
    <w:basedOn w:val="8"/>
    <w:rsid w:val="00BE6C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shd w:val="clear" w:color="auto" w:fill="FFFFFF"/>
      <w:lang w:val="ru-RU" w:eastAsia="ru-RU" w:bidi="ru-RU"/>
    </w:rPr>
  </w:style>
  <w:style w:type="paragraph" w:customStyle="1" w:styleId="201">
    <w:name w:val="Основной текст (20)"/>
    <w:basedOn w:val="a"/>
    <w:link w:val="200"/>
    <w:rsid w:val="00BE6CE0"/>
    <w:pPr>
      <w:widowControl w:val="0"/>
      <w:shd w:val="clear" w:color="auto" w:fill="FFFFFF"/>
      <w:spacing w:after="0" w:line="1050" w:lineRule="exact"/>
      <w:jc w:val="both"/>
    </w:pPr>
    <w:rPr>
      <w:rFonts w:ascii="Times New Roman" w:eastAsia="Times New Roman" w:hAnsi="Times New Roman" w:cs="Times New Roman"/>
      <w:b/>
      <w:bCs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Волошенко Наталья</dc:creator>
  <cp:lastModifiedBy>user</cp:lastModifiedBy>
  <cp:revision>3</cp:revision>
  <cp:lastPrinted>2017-01-25T04:54:00Z</cp:lastPrinted>
  <dcterms:created xsi:type="dcterms:W3CDTF">2017-03-13T14:15:00Z</dcterms:created>
  <dcterms:modified xsi:type="dcterms:W3CDTF">2017-03-14T08:20:00Z</dcterms:modified>
</cp:coreProperties>
</file>