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19C" w:rsidRPr="00552225" w:rsidRDefault="00B02307" w:rsidP="00552225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9E0397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D241A6">
        <w:rPr>
          <w:b/>
          <w:sz w:val="24"/>
        </w:rPr>
        <w:t xml:space="preserve">подряда </w:t>
      </w:r>
      <w:r w:rsidR="009E0397">
        <w:rPr>
          <w:b/>
          <w:sz w:val="24"/>
        </w:rPr>
        <w:t>на выполнение работ по строительству</w:t>
      </w:r>
      <w:proofErr w:type="gramEnd"/>
      <w:r w:rsidR="009E0397">
        <w:rPr>
          <w:b/>
          <w:sz w:val="24"/>
        </w:rPr>
        <w:t xml:space="preserve"> наружного водопровода Ду225 от </w:t>
      </w:r>
      <w:proofErr w:type="spellStart"/>
      <w:r w:rsidR="009E0397">
        <w:rPr>
          <w:b/>
          <w:sz w:val="24"/>
        </w:rPr>
        <w:t>Жк</w:t>
      </w:r>
      <w:proofErr w:type="spellEnd"/>
      <w:r w:rsidR="009E0397">
        <w:rPr>
          <w:b/>
          <w:sz w:val="24"/>
        </w:rPr>
        <w:t xml:space="preserve"> «Зеленая долина» до </w:t>
      </w:r>
      <w:proofErr w:type="spellStart"/>
      <w:r w:rsidR="009E0397">
        <w:rPr>
          <w:b/>
          <w:sz w:val="24"/>
        </w:rPr>
        <w:t>Жк</w:t>
      </w:r>
      <w:proofErr w:type="spellEnd"/>
      <w:r w:rsidR="009E0397">
        <w:rPr>
          <w:b/>
          <w:sz w:val="24"/>
        </w:rPr>
        <w:t xml:space="preserve"> «Португалия» для нужд ОАО «АТЭК»</w:t>
      </w:r>
    </w:p>
    <w:p w:rsidR="00F70B30" w:rsidRPr="00465CFE" w:rsidRDefault="00F94ABD" w:rsidP="00552225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D241A6">
        <w:trPr>
          <w:trHeight w:hRule="exact" w:val="1157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241A6" w:rsidRPr="00D241A6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552225">
        <w:trPr>
          <w:trHeight w:hRule="exact" w:val="706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D24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 xml:space="preserve">работ </w:t>
            </w:r>
            <w:r w:rsidR="00F70B30" w:rsidRPr="00552225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="00552225" w:rsidRPr="00552225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течение 25 (двадцати пяти) календарных дней с момента заключения договора</w:t>
            </w:r>
            <w:r w:rsidRPr="00552225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9E0397" w:rsidRDefault="00385B70" w:rsidP="009E0397">
      <w:pPr>
        <w:jc w:val="both"/>
        <w:rPr>
          <w:b/>
          <w:sz w:val="24"/>
          <w:lang w:eastAsia="ru-RU"/>
        </w:rPr>
      </w:pPr>
      <w:proofErr w:type="gramStart"/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подряда </w:t>
      </w:r>
      <w:r w:rsidR="009E0397" w:rsidRPr="009E0397">
        <w:rPr>
          <w:i/>
          <w:sz w:val="24"/>
        </w:rPr>
        <w:t xml:space="preserve">на выполнение работ по строительству наружного водопровода Ду225 от </w:t>
      </w:r>
      <w:proofErr w:type="spellStart"/>
      <w:r w:rsidR="009E0397" w:rsidRPr="009E0397">
        <w:rPr>
          <w:i/>
          <w:sz w:val="24"/>
        </w:rPr>
        <w:t>Жк</w:t>
      </w:r>
      <w:proofErr w:type="spellEnd"/>
      <w:r w:rsidR="009E0397" w:rsidRPr="009E0397">
        <w:rPr>
          <w:i/>
          <w:sz w:val="24"/>
        </w:rPr>
        <w:t xml:space="preserve"> «Зеленая долина» до </w:t>
      </w:r>
      <w:proofErr w:type="spellStart"/>
      <w:r w:rsidR="009E0397" w:rsidRPr="009E0397">
        <w:rPr>
          <w:i/>
          <w:sz w:val="24"/>
        </w:rPr>
        <w:t>Жк</w:t>
      </w:r>
      <w:proofErr w:type="spellEnd"/>
      <w:r w:rsidR="009E0397" w:rsidRPr="009E0397">
        <w:rPr>
          <w:i/>
          <w:sz w:val="24"/>
        </w:rPr>
        <w:t xml:space="preserve"> «Португалия» для нужд ОАО «АТЭК»</w:t>
      </w:r>
      <w:r w:rsidR="00540435" w:rsidRPr="009E0397">
        <w:rPr>
          <w:i/>
          <w:color w:val="000000"/>
          <w:spacing w:val="7"/>
          <w:sz w:val="24"/>
          <w:lang w:eastAsia="ru-RU"/>
        </w:rPr>
        <w:t>___________</w:t>
      </w:r>
      <w:r w:rsidR="00962685" w:rsidRPr="009E0397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  <w:proofErr w:type="gramEnd"/>
    </w:p>
    <w:p w:rsidR="000B319C" w:rsidRPr="00F70B30" w:rsidRDefault="00385B70" w:rsidP="00D241A6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E0397">
        <w:rPr>
          <w:b/>
          <w:bCs/>
          <w:color w:val="000000"/>
          <w:spacing w:val="-1"/>
          <w:sz w:val="24"/>
          <w:lang w:eastAsia="ru-RU"/>
        </w:rPr>
        <w:t>:</w:t>
      </w:r>
      <w:r w:rsidR="009E0397" w:rsidRPr="009E0397">
        <w:rPr>
          <w:rFonts w:eastAsia="Calibri"/>
          <w:b/>
          <w:sz w:val="24"/>
          <w:lang w:eastAsia="ru-RU"/>
        </w:rPr>
        <w:t xml:space="preserve"> </w:t>
      </w:r>
      <w:r w:rsidR="009E0397" w:rsidRPr="009E0397">
        <w:rPr>
          <w:rFonts w:eastAsia="Calibri"/>
          <w:sz w:val="24"/>
          <w:lang w:eastAsia="ru-RU"/>
        </w:rPr>
        <w:t>Россия, Краснодарский край, г. Краснодар</w:t>
      </w:r>
      <w:r w:rsidR="009E0397" w:rsidRPr="009E0397">
        <w:rPr>
          <w:rFonts w:eastAsia="Calibri"/>
          <w:sz w:val="24"/>
          <w:lang w:eastAsia="en-US"/>
        </w:rPr>
        <w:t xml:space="preserve">, </w:t>
      </w:r>
      <w:proofErr w:type="spellStart"/>
      <w:r w:rsidR="009E0397" w:rsidRPr="009E0397">
        <w:rPr>
          <w:rFonts w:eastAsia="Calibri"/>
          <w:sz w:val="24"/>
          <w:lang w:eastAsia="en-US"/>
        </w:rPr>
        <w:t>Прикубанский</w:t>
      </w:r>
      <w:proofErr w:type="spellEnd"/>
      <w:r w:rsidR="009E0397" w:rsidRPr="009E0397">
        <w:rPr>
          <w:rFonts w:eastAsia="Calibri"/>
          <w:sz w:val="24"/>
          <w:lang w:eastAsia="en-US"/>
        </w:rPr>
        <w:t xml:space="preserve">  внутригородской округ.</w:t>
      </w:r>
    </w:p>
    <w:p w:rsidR="00D241A6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D241A6">
      <w:pPr>
        <w:suppressAutoHyphens w:val="0"/>
        <w:spacing w:before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385B70" w:rsidRPr="009F2DC0" w:rsidRDefault="009F2DC0" w:rsidP="00D241A6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98" w:rsidRDefault="00832F98" w:rsidP="0084590D">
      <w:r>
        <w:separator/>
      </w:r>
    </w:p>
  </w:endnote>
  <w:endnote w:type="continuationSeparator" w:id="0">
    <w:p w:rsidR="00832F98" w:rsidRDefault="00832F9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98" w:rsidRDefault="00832F98" w:rsidP="0084590D">
      <w:r>
        <w:separator/>
      </w:r>
    </w:p>
  </w:footnote>
  <w:footnote w:type="continuationSeparator" w:id="0">
    <w:p w:rsidR="00832F98" w:rsidRDefault="00832F9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26CC2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96A2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81B3B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1B88"/>
    <w:rsid w:val="00403B88"/>
    <w:rsid w:val="00413307"/>
    <w:rsid w:val="00413442"/>
    <w:rsid w:val="004167FB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2A57"/>
    <w:rsid w:val="004B3B31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222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0159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4B85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2DC9"/>
    <w:rsid w:val="007C5BB9"/>
    <w:rsid w:val="007E103C"/>
    <w:rsid w:val="007E49BA"/>
    <w:rsid w:val="007F19C3"/>
    <w:rsid w:val="0081661A"/>
    <w:rsid w:val="00823299"/>
    <w:rsid w:val="00831FA4"/>
    <w:rsid w:val="00832F98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0397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4172"/>
    <w:rsid w:val="00A7691C"/>
    <w:rsid w:val="00A773AB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BD7882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41A6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39B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B57C3"/>
    <w:rsid w:val="00ED0EC9"/>
    <w:rsid w:val="00ED680E"/>
    <w:rsid w:val="00EF2B3C"/>
    <w:rsid w:val="00EF60B5"/>
    <w:rsid w:val="00F02EC2"/>
    <w:rsid w:val="00F05AFD"/>
    <w:rsid w:val="00F159F2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5AD1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A8AD-D40F-4111-A91D-CEDD3AE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72</cp:revision>
  <cp:lastPrinted>2015-01-26T10:20:00Z</cp:lastPrinted>
  <dcterms:created xsi:type="dcterms:W3CDTF">2012-12-18T10:53:00Z</dcterms:created>
  <dcterms:modified xsi:type="dcterms:W3CDTF">2015-01-26T13:03:00Z</dcterms:modified>
</cp:coreProperties>
</file>